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7C8A0" w14:textId="77777777" w:rsidR="00BD7F98" w:rsidRDefault="00EC09C2" w:rsidP="00BD7F98">
      <w:pPr>
        <w:spacing w:line="276" w:lineRule="auto"/>
        <w:rPr>
          <w:rFonts w:asciiTheme="minorHAnsi" w:hAnsiTheme="minorHAnsi"/>
          <w:b/>
          <w:sz w:val="32"/>
          <w:szCs w:val="32"/>
        </w:rPr>
      </w:pPr>
      <w:bookmarkStart w:id="0" w:name="_GoBack"/>
      <w:bookmarkEnd w:id="0"/>
      <w:r>
        <w:rPr>
          <w:noProof/>
        </w:rPr>
        <w:drawing>
          <wp:anchor distT="0" distB="0" distL="114300" distR="114300" simplePos="0" relativeHeight="251659264" behindDoc="1" locked="0" layoutInCell="1" allowOverlap="1" wp14:anchorId="21C7C942" wp14:editId="21C7C943">
            <wp:simplePos x="0" y="0"/>
            <wp:positionH relativeFrom="column">
              <wp:posOffset>1704340</wp:posOffset>
            </wp:positionH>
            <wp:positionV relativeFrom="paragraph">
              <wp:posOffset>-186690</wp:posOffset>
            </wp:positionV>
            <wp:extent cx="2473325" cy="1745615"/>
            <wp:effectExtent l="0" t="0" r="3175" b="6985"/>
            <wp:wrapTight wrapText="bothSides">
              <wp:wrapPolygon edited="0">
                <wp:start x="0" y="0"/>
                <wp:lineTo x="0" y="21451"/>
                <wp:lineTo x="21461" y="21451"/>
                <wp:lineTo x="21461" y="0"/>
                <wp:lineTo x="0" y="0"/>
              </wp:wrapPolygon>
            </wp:wrapTight>
            <wp:docPr id="2" name="Picture 2" descr="C:\Users\JessieW\AppData\Local\Microsoft\Windows\INetCache\Content.Word\ADH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eW\AppData\Local\Microsoft\Windows\INetCache\Content.Word\ADH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325" cy="174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7C8A1" w14:textId="77777777" w:rsidR="00BD7F98" w:rsidRDefault="00BD7F98" w:rsidP="00BD7F98">
      <w:pPr>
        <w:spacing w:line="276" w:lineRule="auto"/>
        <w:rPr>
          <w:rFonts w:asciiTheme="minorHAnsi" w:hAnsiTheme="minorHAnsi"/>
          <w:b/>
          <w:sz w:val="32"/>
          <w:szCs w:val="32"/>
        </w:rPr>
      </w:pPr>
    </w:p>
    <w:p w14:paraId="21C7C8A2" w14:textId="77777777" w:rsidR="00BD7F98" w:rsidRDefault="00BD7F98" w:rsidP="00BD7F98">
      <w:pPr>
        <w:spacing w:line="276" w:lineRule="auto"/>
        <w:rPr>
          <w:rFonts w:asciiTheme="minorHAnsi" w:hAnsiTheme="minorHAnsi"/>
          <w:b/>
          <w:sz w:val="32"/>
          <w:szCs w:val="32"/>
        </w:rPr>
      </w:pPr>
    </w:p>
    <w:p w14:paraId="21C7C8A3" w14:textId="77777777" w:rsidR="00BD7F98" w:rsidRDefault="00BD7F98" w:rsidP="00BD7F98">
      <w:pPr>
        <w:spacing w:line="276" w:lineRule="auto"/>
        <w:rPr>
          <w:rFonts w:asciiTheme="minorHAnsi" w:hAnsiTheme="minorHAnsi"/>
          <w:b/>
          <w:sz w:val="32"/>
          <w:szCs w:val="32"/>
        </w:rPr>
      </w:pPr>
    </w:p>
    <w:p w14:paraId="21C7C8A4" w14:textId="77777777" w:rsidR="00BD7F98" w:rsidRDefault="00BD7F98" w:rsidP="00BD7F98">
      <w:pPr>
        <w:spacing w:line="276" w:lineRule="auto"/>
        <w:jc w:val="center"/>
        <w:rPr>
          <w:rFonts w:asciiTheme="minorHAnsi" w:hAnsiTheme="minorHAnsi"/>
          <w:b/>
          <w:sz w:val="32"/>
          <w:szCs w:val="32"/>
        </w:rPr>
      </w:pPr>
    </w:p>
    <w:p w14:paraId="21C7C8A5" w14:textId="77777777" w:rsidR="00BD7F98" w:rsidRDefault="00BD7F98" w:rsidP="00BD7F98">
      <w:pPr>
        <w:spacing w:line="276" w:lineRule="auto"/>
        <w:jc w:val="center"/>
        <w:rPr>
          <w:rFonts w:asciiTheme="minorHAnsi" w:hAnsiTheme="minorHAnsi"/>
          <w:b/>
          <w:sz w:val="32"/>
          <w:szCs w:val="32"/>
        </w:rPr>
      </w:pPr>
    </w:p>
    <w:p w14:paraId="21C7C8A6" w14:textId="77777777" w:rsidR="00FE4415" w:rsidRDefault="00FE4415" w:rsidP="00BD7F98">
      <w:pPr>
        <w:spacing w:line="276" w:lineRule="auto"/>
        <w:jc w:val="center"/>
        <w:rPr>
          <w:rFonts w:asciiTheme="minorHAnsi" w:hAnsiTheme="minorHAnsi"/>
          <w:b/>
          <w:sz w:val="48"/>
          <w:szCs w:val="48"/>
        </w:rPr>
      </w:pPr>
    </w:p>
    <w:p w14:paraId="21C7C8A7" w14:textId="77777777" w:rsidR="00D649C1" w:rsidRDefault="00D649C1" w:rsidP="00BD7F98">
      <w:pPr>
        <w:spacing w:line="276" w:lineRule="auto"/>
        <w:jc w:val="center"/>
        <w:rPr>
          <w:rFonts w:asciiTheme="minorHAnsi" w:hAnsiTheme="minorHAnsi"/>
          <w:b/>
          <w:sz w:val="48"/>
          <w:szCs w:val="48"/>
        </w:rPr>
      </w:pPr>
    </w:p>
    <w:p w14:paraId="21C7C8A8" w14:textId="77777777" w:rsidR="00D649C1" w:rsidRDefault="00D649C1" w:rsidP="00BD7F98">
      <w:pPr>
        <w:spacing w:line="276" w:lineRule="auto"/>
        <w:jc w:val="center"/>
        <w:rPr>
          <w:rFonts w:asciiTheme="minorHAnsi" w:hAnsiTheme="minorHAnsi"/>
          <w:b/>
          <w:sz w:val="48"/>
          <w:szCs w:val="48"/>
        </w:rPr>
      </w:pPr>
    </w:p>
    <w:p w14:paraId="21C7C8A9" w14:textId="77777777" w:rsidR="00BD7F98" w:rsidRDefault="00BD7F98" w:rsidP="00BD7F98">
      <w:pPr>
        <w:spacing w:line="276" w:lineRule="auto"/>
        <w:jc w:val="center"/>
        <w:rPr>
          <w:rFonts w:asciiTheme="minorHAnsi" w:hAnsiTheme="minorHAnsi"/>
          <w:b/>
          <w:sz w:val="48"/>
          <w:szCs w:val="48"/>
        </w:rPr>
      </w:pPr>
      <w:r w:rsidRPr="0067623F">
        <w:rPr>
          <w:rFonts w:asciiTheme="minorHAnsi" w:hAnsiTheme="minorHAnsi"/>
          <w:b/>
          <w:sz w:val="48"/>
          <w:szCs w:val="48"/>
        </w:rPr>
        <w:t>Academic Program Review</w:t>
      </w:r>
      <w:r w:rsidR="0067623F">
        <w:rPr>
          <w:rFonts w:asciiTheme="minorHAnsi" w:hAnsiTheme="minorHAnsi"/>
          <w:b/>
          <w:sz w:val="48"/>
          <w:szCs w:val="48"/>
        </w:rPr>
        <w:t xml:space="preserve"> </w:t>
      </w:r>
    </w:p>
    <w:p w14:paraId="21C7C8AA" w14:textId="77777777" w:rsidR="007554A2" w:rsidRDefault="007554A2" w:rsidP="00BD7F98">
      <w:pPr>
        <w:spacing w:line="276" w:lineRule="auto"/>
        <w:jc w:val="center"/>
        <w:rPr>
          <w:rFonts w:asciiTheme="minorHAnsi" w:hAnsiTheme="minorHAnsi"/>
          <w:b/>
          <w:sz w:val="48"/>
          <w:szCs w:val="48"/>
        </w:rPr>
      </w:pPr>
      <w:r>
        <w:rPr>
          <w:rFonts w:asciiTheme="minorHAnsi" w:hAnsiTheme="minorHAnsi"/>
          <w:b/>
          <w:sz w:val="48"/>
          <w:szCs w:val="48"/>
        </w:rPr>
        <w:t>External Reviewers</w:t>
      </w:r>
    </w:p>
    <w:p w14:paraId="21C7C8AB" w14:textId="77777777" w:rsidR="005F7114" w:rsidRDefault="005F7114" w:rsidP="005F7114">
      <w:pPr>
        <w:spacing w:line="276" w:lineRule="auto"/>
        <w:jc w:val="center"/>
        <w:rPr>
          <w:rFonts w:asciiTheme="minorHAnsi" w:hAnsiTheme="minorHAnsi"/>
          <w:b/>
          <w:sz w:val="32"/>
          <w:szCs w:val="32"/>
        </w:rPr>
      </w:pPr>
      <w:r>
        <w:rPr>
          <w:rFonts w:asciiTheme="minorHAnsi" w:hAnsiTheme="minorHAnsi"/>
          <w:b/>
          <w:sz w:val="32"/>
          <w:szCs w:val="32"/>
        </w:rPr>
        <w:t>[Insert External Reviewers’ Names</w:t>
      </w:r>
      <w:r w:rsidR="004A1D52">
        <w:rPr>
          <w:rFonts w:asciiTheme="minorHAnsi" w:hAnsiTheme="minorHAnsi"/>
          <w:b/>
          <w:sz w:val="32"/>
          <w:szCs w:val="32"/>
        </w:rPr>
        <w:t>, Credentials, &amp; Institution</w:t>
      </w:r>
      <w:r>
        <w:rPr>
          <w:rFonts w:asciiTheme="minorHAnsi" w:hAnsiTheme="minorHAnsi"/>
          <w:b/>
          <w:sz w:val="32"/>
          <w:szCs w:val="32"/>
        </w:rPr>
        <w:t>]</w:t>
      </w:r>
    </w:p>
    <w:p w14:paraId="21C7C8AC" w14:textId="77777777" w:rsidR="00BD7F98" w:rsidRDefault="00BD7F98" w:rsidP="00BD7F98">
      <w:pPr>
        <w:spacing w:line="276" w:lineRule="auto"/>
        <w:jc w:val="center"/>
        <w:rPr>
          <w:rFonts w:asciiTheme="minorHAnsi" w:hAnsiTheme="minorHAnsi"/>
          <w:b/>
          <w:sz w:val="32"/>
          <w:szCs w:val="32"/>
        </w:rPr>
      </w:pPr>
    </w:p>
    <w:p w14:paraId="21C7C8AD" w14:textId="77777777" w:rsidR="00BD7F98" w:rsidRDefault="00BD7F98" w:rsidP="00BD7F98">
      <w:pPr>
        <w:spacing w:line="276" w:lineRule="auto"/>
        <w:jc w:val="center"/>
        <w:rPr>
          <w:rFonts w:asciiTheme="minorHAnsi" w:hAnsiTheme="minorHAnsi"/>
          <w:b/>
          <w:sz w:val="32"/>
          <w:szCs w:val="32"/>
        </w:rPr>
      </w:pPr>
      <w:r>
        <w:rPr>
          <w:rFonts w:asciiTheme="minorHAnsi" w:hAnsiTheme="minorHAnsi"/>
          <w:b/>
          <w:sz w:val="32"/>
          <w:szCs w:val="32"/>
        </w:rPr>
        <w:t>[Insert Department Name]</w:t>
      </w:r>
    </w:p>
    <w:p w14:paraId="21C7C8AE" w14:textId="77777777" w:rsidR="004A1D52" w:rsidRDefault="004A1D52" w:rsidP="00BD7F98">
      <w:pPr>
        <w:spacing w:line="276" w:lineRule="auto"/>
        <w:jc w:val="center"/>
        <w:rPr>
          <w:rFonts w:asciiTheme="minorHAnsi" w:hAnsiTheme="minorHAnsi"/>
          <w:b/>
          <w:sz w:val="32"/>
          <w:szCs w:val="32"/>
        </w:rPr>
      </w:pPr>
    </w:p>
    <w:p w14:paraId="21C7C8AF" w14:textId="77777777" w:rsidR="005F7114" w:rsidRDefault="005F7114" w:rsidP="005F7114">
      <w:pPr>
        <w:spacing w:line="276" w:lineRule="auto"/>
        <w:jc w:val="center"/>
        <w:rPr>
          <w:rFonts w:asciiTheme="minorHAnsi" w:hAnsiTheme="minorHAnsi"/>
          <w:b/>
          <w:sz w:val="32"/>
          <w:szCs w:val="32"/>
        </w:rPr>
      </w:pPr>
      <w:r>
        <w:rPr>
          <w:rFonts w:asciiTheme="minorHAnsi" w:hAnsiTheme="minorHAnsi"/>
          <w:b/>
          <w:sz w:val="32"/>
          <w:szCs w:val="32"/>
        </w:rPr>
        <w:t>[Insert Name</w:t>
      </w:r>
      <w:r w:rsidR="004A1D52">
        <w:rPr>
          <w:rFonts w:asciiTheme="minorHAnsi" w:hAnsiTheme="minorHAnsi"/>
          <w:b/>
          <w:sz w:val="32"/>
          <w:szCs w:val="32"/>
        </w:rPr>
        <w:t>s of Programs Reviewed</w:t>
      </w:r>
      <w:r>
        <w:rPr>
          <w:rFonts w:asciiTheme="minorHAnsi" w:hAnsiTheme="minorHAnsi"/>
          <w:b/>
          <w:sz w:val="32"/>
          <w:szCs w:val="32"/>
        </w:rPr>
        <w:t>]</w:t>
      </w:r>
    </w:p>
    <w:p w14:paraId="21C7C8B0" w14:textId="77777777" w:rsidR="00BD7F98" w:rsidRDefault="00BD7F98" w:rsidP="00BD7F98">
      <w:pPr>
        <w:spacing w:line="276" w:lineRule="auto"/>
        <w:jc w:val="center"/>
        <w:rPr>
          <w:rFonts w:asciiTheme="minorHAnsi" w:hAnsiTheme="minorHAnsi"/>
          <w:b/>
          <w:sz w:val="32"/>
          <w:szCs w:val="32"/>
        </w:rPr>
      </w:pPr>
    </w:p>
    <w:p w14:paraId="21C7C8B1" w14:textId="77777777" w:rsidR="00BD7F98" w:rsidRDefault="00BD7F98" w:rsidP="00BD7F98">
      <w:pPr>
        <w:spacing w:line="276" w:lineRule="auto"/>
        <w:jc w:val="center"/>
        <w:rPr>
          <w:rFonts w:asciiTheme="minorHAnsi" w:hAnsiTheme="minorHAnsi"/>
          <w:b/>
          <w:sz w:val="32"/>
          <w:szCs w:val="32"/>
        </w:rPr>
      </w:pPr>
      <w:r>
        <w:rPr>
          <w:rFonts w:asciiTheme="minorHAnsi" w:hAnsiTheme="minorHAnsi"/>
          <w:b/>
          <w:sz w:val="32"/>
          <w:szCs w:val="32"/>
        </w:rPr>
        <w:t>[</w:t>
      </w:r>
      <w:r w:rsidR="00A34259">
        <w:rPr>
          <w:rFonts w:asciiTheme="minorHAnsi" w:hAnsiTheme="minorHAnsi"/>
          <w:b/>
          <w:sz w:val="32"/>
          <w:szCs w:val="32"/>
        </w:rPr>
        <w:t>Review Date</w:t>
      </w:r>
      <w:r>
        <w:rPr>
          <w:rFonts w:asciiTheme="minorHAnsi" w:hAnsiTheme="minorHAnsi"/>
          <w:b/>
          <w:sz w:val="32"/>
          <w:szCs w:val="32"/>
        </w:rPr>
        <w:t>]</w:t>
      </w:r>
    </w:p>
    <w:p w14:paraId="21C7C8B2" w14:textId="77777777" w:rsidR="00BD7F98" w:rsidRDefault="00BD7F98" w:rsidP="00BD7F98">
      <w:pPr>
        <w:spacing w:line="276" w:lineRule="auto"/>
        <w:rPr>
          <w:rFonts w:asciiTheme="minorHAnsi" w:hAnsiTheme="minorHAnsi"/>
          <w:b/>
          <w:sz w:val="32"/>
          <w:szCs w:val="32"/>
        </w:rPr>
      </w:pPr>
    </w:p>
    <w:p w14:paraId="21C7C8B3" w14:textId="77777777" w:rsidR="00BD7F98" w:rsidRDefault="00BD7F98" w:rsidP="00BD7F98">
      <w:pPr>
        <w:spacing w:line="276" w:lineRule="auto"/>
        <w:rPr>
          <w:rFonts w:asciiTheme="minorHAnsi" w:hAnsiTheme="minorHAnsi"/>
          <w:b/>
          <w:sz w:val="32"/>
          <w:szCs w:val="32"/>
        </w:rPr>
      </w:pPr>
    </w:p>
    <w:p w14:paraId="21C7C8B4" w14:textId="77777777" w:rsidR="00BD7F98" w:rsidRDefault="00BD7F98" w:rsidP="00BD7F98">
      <w:pPr>
        <w:spacing w:line="276" w:lineRule="auto"/>
        <w:rPr>
          <w:rFonts w:asciiTheme="minorHAnsi" w:hAnsiTheme="minorHAnsi"/>
          <w:b/>
          <w:sz w:val="32"/>
          <w:szCs w:val="32"/>
        </w:rPr>
      </w:pPr>
    </w:p>
    <w:p w14:paraId="21C7C8B5" w14:textId="77777777" w:rsidR="00BD7F98" w:rsidRDefault="00BD7F98" w:rsidP="00BD7F98">
      <w:pPr>
        <w:spacing w:line="276" w:lineRule="auto"/>
        <w:rPr>
          <w:rFonts w:asciiTheme="minorHAnsi" w:hAnsiTheme="minorHAnsi"/>
          <w:b/>
          <w:sz w:val="32"/>
          <w:szCs w:val="32"/>
        </w:rPr>
      </w:pPr>
    </w:p>
    <w:p w14:paraId="21C7C8B6" w14:textId="77777777" w:rsidR="00BD7F98" w:rsidRDefault="00BD7F98" w:rsidP="00BD7F98">
      <w:pPr>
        <w:spacing w:line="276" w:lineRule="auto"/>
        <w:rPr>
          <w:rFonts w:asciiTheme="minorHAnsi" w:hAnsiTheme="minorHAnsi"/>
          <w:b/>
          <w:sz w:val="32"/>
          <w:szCs w:val="32"/>
        </w:rPr>
      </w:pPr>
    </w:p>
    <w:p w14:paraId="21C7C8B7" w14:textId="77777777" w:rsidR="00BD7F98" w:rsidRDefault="00BD7F98" w:rsidP="00BD7F98">
      <w:pPr>
        <w:spacing w:line="276" w:lineRule="auto"/>
        <w:rPr>
          <w:rFonts w:asciiTheme="minorHAnsi" w:hAnsiTheme="minorHAnsi"/>
          <w:b/>
          <w:sz w:val="32"/>
          <w:szCs w:val="32"/>
        </w:rPr>
      </w:pPr>
    </w:p>
    <w:p w14:paraId="21C7C8B8" w14:textId="77777777" w:rsidR="00FB4DE6" w:rsidRDefault="00FB4DE6" w:rsidP="00FB4DE6">
      <w:pPr>
        <w:spacing w:line="276" w:lineRule="auto"/>
        <w:rPr>
          <w:rFonts w:asciiTheme="minorHAnsi" w:hAnsiTheme="minorHAnsi"/>
          <w:b/>
          <w:sz w:val="32"/>
          <w:szCs w:val="32"/>
        </w:rPr>
      </w:pPr>
      <w:r>
        <w:rPr>
          <w:rFonts w:asciiTheme="minorHAnsi" w:hAnsiTheme="minorHAnsi"/>
          <w:b/>
          <w:sz w:val="32"/>
          <w:szCs w:val="32"/>
        </w:rPr>
        <w:t xml:space="preserve">__________________________     </w:t>
      </w:r>
      <w:r w:rsidR="003F337E">
        <w:rPr>
          <w:rFonts w:asciiTheme="minorHAnsi" w:hAnsiTheme="minorHAnsi"/>
          <w:b/>
          <w:sz w:val="32"/>
          <w:szCs w:val="32"/>
        </w:rPr>
        <w:tab/>
      </w:r>
      <w:r>
        <w:rPr>
          <w:rFonts w:asciiTheme="minorHAnsi" w:hAnsiTheme="minorHAnsi"/>
          <w:b/>
          <w:sz w:val="32"/>
          <w:szCs w:val="32"/>
        </w:rPr>
        <w:t>__________________________</w:t>
      </w:r>
      <w:r>
        <w:rPr>
          <w:rFonts w:asciiTheme="minorHAnsi" w:hAnsiTheme="minorHAnsi"/>
          <w:b/>
          <w:sz w:val="32"/>
          <w:szCs w:val="32"/>
        </w:rPr>
        <w:tab/>
      </w:r>
    </w:p>
    <w:p w14:paraId="21C7C8B9" w14:textId="77777777" w:rsidR="00FB4DE6" w:rsidRDefault="00FB4DE6" w:rsidP="00FB4DE6">
      <w:pPr>
        <w:spacing w:line="276" w:lineRule="auto"/>
        <w:rPr>
          <w:rFonts w:asciiTheme="minorHAnsi" w:hAnsiTheme="minorHAnsi"/>
          <w:b/>
          <w:sz w:val="32"/>
          <w:szCs w:val="32"/>
        </w:rPr>
      </w:pPr>
      <w:r>
        <w:rPr>
          <w:rFonts w:asciiTheme="minorHAnsi" w:hAnsiTheme="minorHAnsi"/>
          <w:b/>
          <w:sz w:val="32"/>
          <w:szCs w:val="32"/>
        </w:rPr>
        <w:t>External Reviewer’s Signature</w:t>
      </w:r>
      <w:r>
        <w:rPr>
          <w:rFonts w:asciiTheme="minorHAnsi" w:hAnsiTheme="minorHAnsi"/>
          <w:b/>
          <w:sz w:val="32"/>
          <w:szCs w:val="32"/>
        </w:rPr>
        <w:tab/>
      </w:r>
      <w:r>
        <w:rPr>
          <w:rFonts w:asciiTheme="minorHAnsi" w:hAnsiTheme="minorHAnsi"/>
          <w:b/>
          <w:sz w:val="32"/>
          <w:szCs w:val="32"/>
        </w:rPr>
        <w:tab/>
        <w:t>External Reviewer’s Signature</w:t>
      </w:r>
    </w:p>
    <w:p w14:paraId="21C7C8BA" w14:textId="77777777" w:rsidR="00DB4664" w:rsidRPr="00DB4664" w:rsidRDefault="00DB4664" w:rsidP="00DB4664">
      <w:pPr>
        <w:spacing w:line="276" w:lineRule="auto"/>
        <w:rPr>
          <w:rFonts w:asciiTheme="minorHAnsi" w:hAnsiTheme="minorHAnsi"/>
          <w:b/>
          <w:sz w:val="32"/>
          <w:szCs w:val="32"/>
        </w:rPr>
      </w:pPr>
    </w:p>
    <w:p w14:paraId="21C7C8BB" w14:textId="77777777" w:rsidR="00F10586" w:rsidRPr="00A34259" w:rsidRDefault="00F10586" w:rsidP="00A34259">
      <w:pPr>
        <w:tabs>
          <w:tab w:val="left" w:pos="0"/>
          <w:tab w:val="left" w:pos="540"/>
          <w:tab w:val="left" w:pos="1080"/>
          <w:tab w:val="left" w:pos="1620"/>
        </w:tabs>
        <w:autoSpaceDE w:val="0"/>
        <w:autoSpaceDN w:val="0"/>
        <w:adjustRightInd w:val="0"/>
        <w:jc w:val="both"/>
        <w:rPr>
          <w:rFonts w:ascii="Garamond" w:hAnsi="Garamond" w:cs="Arial"/>
        </w:rPr>
      </w:pPr>
      <w:r w:rsidRPr="00A34259">
        <w:rPr>
          <w:rFonts w:ascii="Garamond" w:hAnsi="Garamond" w:cs="Arial"/>
        </w:rPr>
        <w:t xml:space="preserve">The report prepared by the External Reviewers will be used by the Arkansas Department of Higher Education (ADHE) to verify the student demand and employer need for the program, the appropriateness of the curriculum, and the adequacy of program resources.  The report should </w:t>
      </w:r>
      <w:r w:rsidRPr="00A34259">
        <w:rPr>
          <w:rFonts w:ascii="Garamond" w:hAnsi="Garamond" w:cs="Arial"/>
          <w:u w:val="single"/>
        </w:rPr>
        <w:t>not</w:t>
      </w:r>
      <w:r w:rsidRPr="00A34259">
        <w:rPr>
          <w:rFonts w:ascii="Garamond" w:hAnsi="Garamond" w:cs="Arial"/>
        </w:rPr>
        <w:t xml:space="preserve"> include a recommendation to ADHE on program continuation or program deletion.</w:t>
      </w:r>
    </w:p>
    <w:p w14:paraId="21C7C8BC" w14:textId="77777777" w:rsidR="00F10586" w:rsidRPr="00A34259" w:rsidRDefault="00F10586" w:rsidP="00A34259">
      <w:pPr>
        <w:tabs>
          <w:tab w:val="left" w:pos="0"/>
          <w:tab w:val="left" w:pos="540"/>
          <w:tab w:val="left" w:pos="1080"/>
          <w:tab w:val="left" w:pos="1620"/>
        </w:tabs>
        <w:autoSpaceDE w:val="0"/>
        <w:autoSpaceDN w:val="0"/>
        <w:adjustRightInd w:val="0"/>
        <w:jc w:val="both"/>
        <w:rPr>
          <w:rFonts w:ascii="Garamond" w:hAnsi="Garamond" w:cs="Arial"/>
        </w:rPr>
      </w:pPr>
    </w:p>
    <w:p w14:paraId="21C7C8BD" w14:textId="77777777" w:rsidR="00F10586" w:rsidRPr="00A34259" w:rsidRDefault="00F10586" w:rsidP="00A34259">
      <w:pPr>
        <w:tabs>
          <w:tab w:val="left" w:pos="0"/>
          <w:tab w:val="left" w:pos="540"/>
          <w:tab w:val="left" w:pos="1080"/>
          <w:tab w:val="left" w:pos="1620"/>
        </w:tabs>
        <w:autoSpaceDE w:val="0"/>
        <w:autoSpaceDN w:val="0"/>
        <w:adjustRightInd w:val="0"/>
        <w:jc w:val="both"/>
        <w:rPr>
          <w:rFonts w:ascii="Garamond" w:hAnsi="Garamond" w:cs="Arial"/>
        </w:rPr>
      </w:pPr>
      <w:r w:rsidRPr="00A34259">
        <w:rPr>
          <w:rFonts w:ascii="Garamond" w:hAnsi="Garamond" w:cs="Arial"/>
        </w:rPr>
        <w:t>The External Reviewers written report must include a summary of each area examined and should provide examples that document the conclusions.  The questions below should be used by the reviewers as a guide in preparing the summary for each area.  Responses to the questions should not be simply “yes or no”.</w:t>
      </w:r>
    </w:p>
    <w:p w14:paraId="21C7C8BE" w14:textId="77777777" w:rsidR="00F10586" w:rsidRPr="00A34259" w:rsidRDefault="00F10586" w:rsidP="00F10586">
      <w:pPr>
        <w:tabs>
          <w:tab w:val="left" w:pos="0"/>
          <w:tab w:val="left" w:pos="540"/>
          <w:tab w:val="left" w:pos="1080"/>
          <w:tab w:val="left" w:pos="1620"/>
        </w:tabs>
        <w:autoSpaceDE w:val="0"/>
        <w:autoSpaceDN w:val="0"/>
        <w:adjustRightInd w:val="0"/>
        <w:rPr>
          <w:rFonts w:ascii="Garamond" w:hAnsi="Garamond" w:cs="Arial"/>
        </w:rPr>
      </w:pPr>
    </w:p>
    <w:p w14:paraId="21C7C8BF" w14:textId="77777777" w:rsidR="00F10586" w:rsidRPr="00A34259" w:rsidRDefault="00F10586" w:rsidP="00F10586">
      <w:pPr>
        <w:pStyle w:val="ListParagraph"/>
        <w:numPr>
          <w:ilvl w:val="0"/>
          <w:numId w:val="11"/>
        </w:numPr>
        <w:tabs>
          <w:tab w:val="left" w:pos="0"/>
          <w:tab w:val="left" w:pos="540"/>
          <w:tab w:val="left" w:pos="1080"/>
          <w:tab w:val="left" w:pos="1620"/>
        </w:tabs>
        <w:autoSpaceDE w:val="0"/>
        <w:autoSpaceDN w:val="0"/>
        <w:adjustRightInd w:val="0"/>
        <w:ind w:left="0" w:firstLine="0"/>
        <w:rPr>
          <w:rFonts w:ascii="Garamond" w:hAnsi="Garamond" w:cs="Arial"/>
        </w:rPr>
      </w:pPr>
      <w:r w:rsidRPr="00A34259">
        <w:rPr>
          <w:rFonts w:ascii="Garamond" w:hAnsi="Garamond" w:cs="Arial"/>
        </w:rPr>
        <w:t>Review of Program Goals, Objectives and Activities</w:t>
      </w:r>
    </w:p>
    <w:p w14:paraId="21C7C8C0" w14:textId="77777777" w:rsidR="00F10586" w:rsidRPr="00A34259" w:rsidRDefault="00F10586" w:rsidP="00F10586">
      <w:pPr>
        <w:pStyle w:val="ListParagraph"/>
        <w:numPr>
          <w:ilvl w:val="0"/>
          <w:numId w:val="9"/>
        </w:numPr>
        <w:tabs>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Are the intended educational (learning) goals for the program appropriate and assessed?</w:t>
      </w:r>
    </w:p>
    <w:p w14:paraId="21C7C8C1" w14:textId="77777777" w:rsidR="00F10586" w:rsidRPr="00A34259" w:rsidRDefault="00F10586" w:rsidP="00F10586">
      <w:pPr>
        <w:pStyle w:val="ListParagraph"/>
        <w:numPr>
          <w:ilvl w:val="0"/>
          <w:numId w:val="9"/>
        </w:numPr>
        <w:tabs>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How are the faculty and students accomplishing the program’s goals and objectives?</w:t>
      </w:r>
    </w:p>
    <w:p w14:paraId="21C7C8C2" w14:textId="77777777" w:rsidR="00F10586" w:rsidRPr="00A34259" w:rsidRDefault="00F10586" w:rsidP="00F10586">
      <w:pPr>
        <w:pStyle w:val="ListParagraph"/>
        <w:numPr>
          <w:ilvl w:val="0"/>
          <w:numId w:val="9"/>
        </w:numPr>
        <w:tabs>
          <w:tab w:val="left" w:pos="0"/>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 xml:space="preserve">How is the program meeting market/industry demands and/or preparing students for advanced study?  </w:t>
      </w:r>
    </w:p>
    <w:p w14:paraId="21C7C8C3" w14:textId="77777777" w:rsidR="00F10586" w:rsidRPr="00A34259" w:rsidRDefault="00F10586" w:rsidP="00F10586">
      <w:pPr>
        <w:pStyle w:val="ListParagraph"/>
        <w:numPr>
          <w:ilvl w:val="0"/>
          <w:numId w:val="9"/>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Is there sufficient student demand for the program?</w:t>
      </w:r>
    </w:p>
    <w:p w14:paraId="21C7C8C4" w14:textId="77777777" w:rsidR="00F10586" w:rsidRPr="00A34259" w:rsidRDefault="00F10586" w:rsidP="00F10586">
      <w:pPr>
        <w:pStyle w:val="ListParagraph"/>
        <w:numPr>
          <w:ilvl w:val="0"/>
          <w:numId w:val="9"/>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Do course enrollments and program graduation/completion rates justify the required resources?</w:t>
      </w:r>
    </w:p>
    <w:p w14:paraId="21C7C8C5" w14:textId="77777777" w:rsidR="00F10586" w:rsidRPr="00A34259" w:rsidRDefault="00F10586" w:rsidP="00F10586">
      <w:pPr>
        <w:tabs>
          <w:tab w:val="left" w:pos="0"/>
          <w:tab w:val="left" w:pos="540"/>
          <w:tab w:val="left" w:pos="1080"/>
          <w:tab w:val="left" w:pos="1620"/>
        </w:tabs>
        <w:autoSpaceDE w:val="0"/>
        <w:autoSpaceDN w:val="0"/>
        <w:adjustRightInd w:val="0"/>
        <w:rPr>
          <w:rFonts w:ascii="Garamond" w:hAnsi="Garamond" w:cs="Arial"/>
        </w:rPr>
      </w:pPr>
    </w:p>
    <w:p w14:paraId="21C7C8C6" w14:textId="77777777" w:rsidR="00F10586" w:rsidRPr="00A34259" w:rsidRDefault="00F10586" w:rsidP="00F10586">
      <w:pPr>
        <w:pStyle w:val="ListParagraph"/>
        <w:numPr>
          <w:ilvl w:val="0"/>
          <w:numId w:val="11"/>
        </w:numPr>
        <w:tabs>
          <w:tab w:val="left" w:pos="0"/>
          <w:tab w:val="left" w:pos="540"/>
          <w:tab w:val="left" w:pos="1080"/>
          <w:tab w:val="left" w:pos="1620"/>
        </w:tabs>
        <w:autoSpaceDE w:val="0"/>
        <w:autoSpaceDN w:val="0"/>
        <w:adjustRightInd w:val="0"/>
        <w:ind w:hanging="1080"/>
        <w:rPr>
          <w:rFonts w:ascii="Garamond" w:hAnsi="Garamond" w:cs="Arial"/>
        </w:rPr>
      </w:pPr>
      <w:r w:rsidRPr="00A34259">
        <w:rPr>
          <w:rFonts w:ascii="Garamond" w:hAnsi="Garamond" w:cs="Arial"/>
        </w:rPr>
        <w:t>Review of Program Curriculum</w:t>
      </w:r>
    </w:p>
    <w:p w14:paraId="21C7C8C7" w14:textId="77777777" w:rsidR="00F10586" w:rsidRPr="00A34259" w:rsidRDefault="00F10586" w:rsidP="00F10586">
      <w:pPr>
        <w:pStyle w:val="ListParagraph"/>
        <w:numPr>
          <w:ilvl w:val="0"/>
          <w:numId w:val="10"/>
        </w:numPr>
        <w:tabs>
          <w:tab w:val="left" w:pos="0"/>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Is the program curriculum appropriate to meet current and future market/industry needs and/or to prepare students for advanced study?</w:t>
      </w:r>
    </w:p>
    <w:p w14:paraId="21C7C8C8" w14:textId="77777777" w:rsidR="00F10586" w:rsidRPr="00A34259" w:rsidRDefault="00F10586" w:rsidP="00F10586">
      <w:pPr>
        <w:pStyle w:val="ListParagraph"/>
        <w:numPr>
          <w:ilvl w:val="0"/>
          <w:numId w:val="10"/>
        </w:numPr>
        <w:tabs>
          <w:tab w:val="left" w:pos="0"/>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Are institutional policies and procedures appropriate to keep the program curriculum current to meet industry standards?</w:t>
      </w:r>
    </w:p>
    <w:p w14:paraId="21C7C8C9" w14:textId="77777777" w:rsidR="00F10586" w:rsidRPr="00A34259" w:rsidRDefault="00F10586" w:rsidP="00F10586">
      <w:pPr>
        <w:pStyle w:val="ListParagraph"/>
        <w:numPr>
          <w:ilvl w:val="0"/>
          <w:numId w:val="10"/>
        </w:numPr>
        <w:tabs>
          <w:tab w:val="left" w:pos="0"/>
          <w:tab w:val="left" w:pos="540"/>
          <w:tab w:val="left" w:pos="1080"/>
          <w:tab w:val="left" w:pos="1620"/>
        </w:tabs>
        <w:autoSpaceDE w:val="0"/>
        <w:autoSpaceDN w:val="0"/>
        <w:adjustRightInd w:val="0"/>
        <w:ind w:left="0" w:firstLine="540"/>
        <w:rPr>
          <w:rFonts w:ascii="Garamond" w:hAnsi="Garamond" w:cs="Arial"/>
        </w:rPr>
      </w:pPr>
      <w:r w:rsidRPr="00A34259">
        <w:rPr>
          <w:rFonts w:ascii="Garamond" w:hAnsi="Garamond" w:cs="Arial"/>
        </w:rPr>
        <w:t>Are program exit requirements appropriate?</w:t>
      </w:r>
    </w:p>
    <w:p w14:paraId="21C7C8CA" w14:textId="77777777" w:rsidR="00F10586" w:rsidRPr="00A34259" w:rsidRDefault="00F10586" w:rsidP="00F10586">
      <w:pPr>
        <w:pStyle w:val="ListParagraph"/>
        <w:numPr>
          <w:ilvl w:val="0"/>
          <w:numId w:val="10"/>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Does the program contain evidence of good breath/focus and currency, including consistency with good practice?</w:t>
      </w:r>
    </w:p>
    <w:p w14:paraId="21C7C8CB" w14:textId="77777777" w:rsidR="00F10586" w:rsidRPr="00A34259" w:rsidRDefault="00F10586" w:rsidP="00F10586">
      <w:pPr>
        <w:pStyle w:val="ListParagraph"/>
        <w:numPr>
          <w:ilvl w:val="0"/>
          <w:numId w:val="10"/>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MT"/>
        </w:rPr>
        <w:t>Are students introduced to experiences within the workplace and introduced to professionals in the field?</w:t>
      </w:r>
    </w:p>
    <w:p w14:paraId="21C7C8CC" w14:textId="77777777" w:rsidR="00F10586" w:rsidRPr="00A34259" w:rsidRDefault="00F10586" w:rsidP="00F10586">
      <w:pPr>
        <w:pStyle w:val="ListParagraph"/>
        <w:numPr>
          <w:ilvl w:val="0"/>
          <w:numId w:val="10"/>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Does the program promote and support interdisciplinary initiatives?</w:t>
      </w:r>
    </w:p>
    <w:p w14:paraId="21C7C8CD" w14:textId="77777777" w:rsidR="00F10586" w:rsidRPr="00060F97" w:rsidRDefault="00F10586" w:rsidP="00F10586">
      <w:pPr>
        <w:pStyle w:val="ListParagraph"/>
        <w:numPr>
          <w:ilvl w:val="0"/>
          <w:numId w:val="10"/>
        </w:numPr>
        <w:tabs>
          <w:tab w:val="left" w:pos="540"/>
          <w:tab w:val="left" w:pos="1080"/>
          <w:tab w:val="left" w:pos="1620"/>
        </w:tabs>
        <w:autoSpaceDE w:val="0"/>
        <w:autoSpaceDN w:val="0"/>
        <w:adjustRightInd w:val="0"/>
        <w:ind w:left="1080" w:hanging="540"/>
        <w:rPr>
          <w:rFonts w:ascii="Garamond" w:hAnsi="Garamond" w:cs="Arial"/>
          <w:highlight w:val="yellow"/>
        </w:rPr>
      </w:pPr>
      <w:r w:rsidRPr="00060F97">
        <w:rPr>
          <w:rFonts w:ascii="Garamond" w:hAnsi="Garamond" w:cs="Arial"/>
          <w:highlight w:val="yellow"/>
        </w:rPr>
        <w:t>Does the program provide respect and understanding for cultural diversity as evidenced in the curriculum, in program activities, in assignment of program responsibly and duties; in honors, awards and scholarship recognition; in recruitment?</w:t>
      </w:r>
    </w:p>
    <w:p w14:paraId="21C7C8CE" w14:textId="77777777" w:rsidR="00F10586" w:rsidRPr="00A34259" w:rsidRDefault="00F10586" w:rsidP="00F10586">
      <w:pPr>
        <w:pStyle w:val="ListParagraph"/>
        <w:tabs>
          <w:tab w:val="left" w:pos="540"/>
          <w:tab w:val="left" w:pos="1080"/>
          <w:tab w:val="left" w:pos="1620"/>
        </w:tabs>
        <w:autoSpaceDE w:val="0"/>
        <w:autoSpaceDN w:val="0"/>
        <w:adjustRightInd w:val="0"/>
        <w:ind w:left="1080"/>
        <w:rPr>
          <w:rFonts w:ascii="Garamond" w:hAnsi="Garamond" w:cs="Arial"/>
        </w:rPr>
      </w:pPr>
    </w:p>
    <w:p w14:paraId="21C7C8CF" w14:textId="77777777" w:rsidR="00F10586" w:rsidRPr="00A34259" w:rsidRDefault="00F10586" w:rsidP="00F10586">
      <w:pPr>
        <w:pStyle w:val="ListParagraph"/>
        <w:numPr>
          <w:ilvl w:val="0"/>
          <w:numId w:val="11"/>
        </w:numPr>
        <w:tabs>
          <w:tab w:val="left" w:pos="540"/>
          <w:tab w:val="left" w:pos="1080"/>
          <w:tab w:val="left" w:pos="1620"/>
        </w:tabs>
        <w:autoSpaceDE w:val="0"/>
        <w:autoSpaceDN w:val="0"/>
        <w:adjustRightInd w:val="0"/>
        <w:ind w:hanging="1080"/>
        <w:rPr>
          <w:rFonts w:ascii="Garamond" w:hAnsi="Garamond" w:cs="Arial"/>
        </w:rPr>
      </w:pPr>
      <w:r w:rsidRPr="00A34259">
        <w:rPr>
          <w:rFonts w:ascii="Garamond" w:hAnsi="Garamond" w:cs="Arial"/>
        </w:rPr>
        <w:t>Review of Academic Support</w:t>
      </w:r>
    </w:p>
    <w:p w14:paraId="21C7C8D0" w14:textId="77777777" w:rsidR="00F10586" w:rsidRPr="00A34259" w:rsidRDefault="00F10586" w:rsidP="00F10586">
      <w:pPr>
        <w:pStyle w:val="ListParagraph"/>
        <w:numPr>
          <w:ilvl w:val="0"/>
          <w:numId w:val="16"/>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Does the program provide appropriate quality and quantity of academic advising and mentoring of students?</w:t>
      </w:r>
    </w:p>
    <w:p w14:paraId="21C7C8D1" w14:textId="77777777" w:rsidR="00F10586" w:rsidRPr="00A34259" w:rsidRDefault="00F10586" w:rsidP="00F10586">
      <w:pPr>
        <w:pStyle w:val="ListParagraph"/>
        <w:numPr>
          <w:ilvl w:val="0"/>
          <w:numId w:val="16"/>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Does the program provide for retention of qualified students from term to term and support student progress toward and achievement of graduation?</w:t>
      </w:r>
    </w:p>
    <w:p w14:paraId="21C7C8D2" w14:textId="77777777" w:rsidR="00F10586" w:rsidRPr="00A34259" w:rsidRDefault="00F10586" w:rsidP="00F10586">
      <w:pPr>
        <w:tabs>
          <w:tab w:val="left" w:pos="0"/>
          <w:tab w:val="left" w:pos="540"/>
          <w:tab w:val="left" w:pos="1080"/>
          <w:tab w:val="left" w:pos="1620"/>
        </w:tabs>
        <w:autoSpaceDE w:val="0"/>
        <w:autoSpaceDN w:val="0"/>
        <w:adjustRightInd w:val="0"/>
        <w:rPr>
          <w:rFonts w:ascii="Garamond" w:hAnsi="Garamond"/>
        </w:rPr>
      </w:pPr>
      <w:r w:rsidRPr="00A34259">
        <w:rPr>
          <w:rFonts w:ascii="Garamond" w:hAnsi="Garamond"/>
        </w:rPr>
        <w:tab/>
      </w:r>
    </w:p>
    <w:p w14:paraId="21C7C8D3" w14:textId="77777777" w:rsidR="00F10586" w:rsidRPr="00A34259" w:rsidRDefault="00F10586" w:rsidP="00F10586">
      <w:pPr>
        <w:tabs>
          <w:tab w:val="left" w:pos="0"/>
          <w:tab w:val="left" w:pos="540"/>
          <w:tab w:val="left" w:pos="1080"/>
          <w:tab w:val="left" w:pos="1620"/>
        </w:tabs>
        <w:rPr>
          <w:rFonts w:ascii="Garamond" w:hAnsi="Garamond"/>
        </w:rPr>
      </w:pPr>
      <w:r w:rsidRPr="00A34259">
        <w:rPr>
          <w:rFonts w:ascii="Garamond" w:hAnsi="Garamond"/>
        </w:rPr>
        <w:t>IV.</w:t>
      </w:r>
      <w:r w:rsidRPr="00A34259">
        <w:rPr>
          <w:rFonts w:ascii="Garamond" w:hAnsi="Garamond"/>
        </w:rPr>
        <w:tab/>
        <w:t xml:space="preserve">Review of Program Faculty </w:t>
      </w:r>
    </w:p>
    <w:p w14:paraId="21C7C8D4" w14:textId="77777777" w:rsidR="00F10586" w:rsidRPr="00A34259" w:rsidRDefault="00F10586" w:rsidP="00F10586">
      <w:pPr>
        <w:tabs>
          <w:tab w:val="left" w:pos="0"/>
          <w:tab w:val="left" w:pos="1080"/>
          <w:tab w:val="left" w:pos="1620"/>
        </w:tabs>
        <w:ind w:left="1080" w:hanging="540"/>
        <w:rPr>
          <w:rFonts w:ascii="Garamond" w:hAnsi="Garamond"/>
        </w:rPr>
      </w:pPr>
      <w:r w:rsidRPr="00A34259">
        <w:rPr>
          <w:rFonts w:ascii="Garamond" w:hAnsi="Garamond"/>
        </w:rPr>
        <w:t>A.</w:t>
      </w:r>
      <w:r w:rsidRPr="00A34259">
        <w:rPr>
          <w:rFonts w:ascii="Garamond" w:hAnsi="Garamond"/>
        </w:rPr>
        <w:tab/>
        <w:t>Do program faculty have appropriate academic credentials and/or professional licensure/certification?</w:t>
      </w:r>
    </w:p>
    <w:p w14:paraId="21C7C8D5" w14:textId="77777777" w:rsidR="00F10586" w:rsidRPr="00A34259" w:rsidRDefault="00F10586" w:rsidP="00F10586">
      <w:pPr>
        <w:tabs>
          <w:tab w:val="left" w:pos="0"/>
          <w:tab w:val="left" w:pos="540"/>
          <w:tab w:val="left" w:pos="1080"/>
          <w:tab w:val="left" w:pos="1620"/>
        </w:tabs>
        <w:rPr>
          <w:rFonts w:ascii="Garamond" w:hAnsi="Garamond"/>
        </w:rPr>
      </w:pPr>
      <w:r w:rsidRPr="00A34259">
        <w:rPr>
          <w:rFonts w:ascii="Garamond" w:hAnsi="Garamond"/>
        </w:rPr>
        <w:tab/>
        <w:t>B.</w:t>
      </w:r>
      <w:r w:rsidRPr="00A34259">
        <w:rPr>
          <w:rFonts w:ascii="Garamond" w:hAnsi="Garamond"/>
        </w:rPr>
        <w:tab/>
        <w:t>Are the faculty orientation and faculty evaluation processes appropriate?</w:t>
      </w:r>
    </w:p>
    <w:p w14:paraId="21C7C8D6" w14:textId="77777777" w:rsidR="00F10586" w:rsidRPr="00A34259" w:rsidRDefault="00F10586" w:rsidP="00F10586">
      <w:pPr>
        <w:tabs>
          <w:tab w:val="left" w:pos="0"/>
          <w:tab w:val="left" w:pos="540"/>
          <w:tab w:val="left" w:pos="1080"/>
          <w:tab w:val="left" w:pos="1620"/>
        </w:tabs>
        <w:rPr>
          <w:rFonts w:ascii="Garamond" w:hAnsi="Garamond"/>
        </w:rPr>
      </w:pPr>
      <w:r w:rsidRPr="00A34259">
        <w:rPr>
          <w:rFonts w:ascii="Garamond" w:hAnsi="Garamond"/>
        </w:rPr>
        <w:tab/>
        <w:t>C.</w:t>
      </w:r>
      <w:r w:rsidRPr="00A34259">
        <w:rPr>
          <w:rFonts w:ascii="Garamond" w:hAnsi="Garamond"/>
        </w:rPr>
        <w:tab/>
        <w:t>Is the faculty workload in keeping with best practices?</w:t>
      </w:r>
    </w:p>
    <w:p w14:paraId="21C7C8D7" w14:textId="77777777" w:rsidR="00F10586" w:rsidRPr="00A34259" w:rsidRDefault="00F10586" w:rsidP="00F10586">
      <w:pPr>
        <w:tabs>
          <w:tab w:val="left" w:pos="0"/>
          <w:tab w:val="left" w:pos="540"/>
          <w:tab w:val="left" w:pos="1080"/>
          <w:tab w:val="left" w:pos="1620"/>
        </w:tabs>
        <w:rPr>
          <w:rFonts w:ascii="Garamond" w:hAnsi="Garamond"/>
        </w:rPr>
      </w:pPr>
    </w:p>
    <w:p w14:paraId="21C7C8D8" w14:textId="77777777" w:rsidR="00F10586" w:rsidRPr="00A34259" w:rsidRDefault="00F10586" w:rsidP="00F10586">
      <w:pPr>
        <w:pStyle w:val="ListParagraph"/>
        <w:numPr>
          <w:ilvl w:val="0"/>
          <w:numId w:val="17"/>
        </w:numPr>
        <w:tabs>
          <w:tab w:val="left" w:pos="540"/>
          <w:tab w:val="left" w:pos="1080"/>
          <w:tab w:val="left" w:pos="1620"/>
        </w:tabs>
        <w:ind w:hanging="720"/>
        <w:rPr>
          <w:rFonts w:ascii="Garamond" w:hAnsi="Garamond"/>
        </w:rPr>
      </w:pPr>
      <w:r w:rsidRPr="00A34259">
        <w:rPr>
          <w:rFonts w:ascii="Garamond" w:hAnsi="Garamond"/>
        </w:rPr>
        <w:lastRenderedPageBreak/>
        <w:t>Review of Program Resources</w:t>
      </w:r>
    </w:p>
    <w:p w14:paraId="21C7C8D9" w14:textId="77777777" w:rsidR="00F10586" w:rsidRPr="00A34259" w:rsidRDefault="00F10586" w:rsidP="00F10586">
      <w:pPr>
        <w:pStyle w:val="ListParagraph"/>
        <w:numPr>
          <w:ilvl w:val="0"/>
          <w:numId w:val="12"/>
        </w:numPr>
        <w:tabs>
          <w:tab w:val="left" w:pos="540"/>
          <w:tab w:val="left" w:pos="1080"/>
          <w:tab w:val="left" w:pos="1620"/>
        </w:tabs>
        <w:ind w:left="1080" w:hanging="540"/>
        <w:rPr>
          <w:rFonts w:ascii="Garamond" w:hAnsi="Garamond"/>
        </w:rPr>
      </w:pPr>
      <w:r w:rsidRPr="00A34259">
        <w:rPr>
          <w:rFonts w:ascii="Garamond" w:hAnsi="Garamond"/>
        </w:rPr>
        <w:t xml:space="preserve">Is there an appropriate level of institutional support for program operation? </w:t>
      </w:r>
    </w:p>
    <w:p w14:paraId="21C7C8DA" w14:textId="77777777" w:rsidR="00F10586" w:rsidRPr="00A34259" w:rsidRDefault="00F10586" w:rsidP="00F10586">
      <w:pPr>
        <w:pStyle w:val="ListParagraph"/>
        <w:numPr>
          <w:ilvl w:val="0"/>
          <w:numId w:val="12"/>
        </w:numPr>
        <w:tabs>
          <w:tab w:val="left" w:pos="540"/>
          <w:tab w:val="left" w:pos="1080"/>
          <w:tab w:val="left" w:pos="1620"/>
        </w:tabs>
        <w:ind w:left="1080" w:hanging="540"/>
        <w:rPr>
          <w:rFonts w:ascii="Garamond" w:hAnsi="Garamond"/>
        </w:rPr>
      </w:pPr>
      <w:r w:rsidRPr="00A34259">
        <w:rPr>
          <w:rFonts w:ascii="Garamond" w:hAnsi="Garamond"/>
        </w:rPr>
        <w:t>Are faculty, library, professional development and other program resources sufficient?</w:t>
      </w:r>
    </w:p>
    <w:p w14:paraId="21C7C8DB" w14:textId="77777777" w:rsidR="00F10586" w:rsidRPr="00A34259" w:rsidRDefault="00F10586" w:rsidP="00F10586">
      <w:pPr>
        <w:tabs>
          <w:tab w:val="left" w:pos="0"/>
          <w:tab w:val="left" w:pos="540"/>
          <w:tab w:val="left" w:pos="1080"/>
          <w:tab w:val="left" w:pos="1620"/>
        </w:tabs>
        <w:rPr>
          <w:rFonts w:ascii="Garamond" w:hAnsi="Garamond"/>
        </w:rPr>
      </w:pPr>
    </w:p>
    <w:p w14:paraId="21C7C8DC" w14:textId="77777777" w:rsidR="00F10586" w:rsidRPr="00A34259" w:rsidRDefault="00F10586" w:rsidP="00F10586">
      <w:pPr>
        <w:tabs>
          <w:tab w:val="left" w:pos="0"/>
          <w:tab w:val="left" w:pos="540"/>
          <w:tab w:val="left" w:pos="1080"/>
          <w:tab w:val="left" w:pos="1620"/>
        </w:tabs>
        <w:rPr>
          <w:rFonts w:ascii="Garamond" w:hAnsi="Garamond" w:cs="Arial"/>
        </w:rPr>
      </w:pPr>
      <w:r w:rsidRPr="00A34259">
        <w:rPr>
          <w:rFonts w:ascii="Garamond" w:hAnsi="Garamond"/>
        </w:rPr>
        <w:t xml:space="preserve">VI. </w:t>
      </w:r>
      <w:r w:rsidRPr="00A34259">
        <w:rPr>
          <w:rFonts w:ascii="Garamond" w:hAnsi="Garamond"/>
        </w:rPr>
        <w:tab/>
        <w:t>Review of Program Effectiveness</w:t>
      </w:r>
    </w:p>
    <w:p w14:paraId="21C7C8DD" w14:textId="77777777" w:rsidR="00F10586" w:rsidRPr="00A34259" w:rsidRDefault="00F10586" w:rsidP="00F10586">
      <w:pPr>
        <w:tabs>
          <w:tab w:val="left" w:pos="540"/>
          <w:tab w:val="left" w:pos="1080"/>
          <w:tab w:val="left" w:pos="1620"/>
        </w:tabs>
        <w:ind w:left="1080" w:hanging="540"/>
        <w:rPr>
          <w:rFonts w:ascii="Garamond" w:hAnsi="Garamond"/>
        </w:rPr>
      </w:pPr>
      <w:r w:rsidRPr="00A34259">
        <w:rPr>
          <w:rFonts w:ascii="Garamond" w:hAnsi="Garamond"/>
        </w:rPr>
        <w:t>A.</w:t>
      </w:r>
      <w:r w:rsidRPr="00A34259">
        <w:rPr>
          <w:rFonts w:ascii="Garamond" w:hAnsi="Garamond"/>
        </w:rPr>
        <w:tab/>
        <w:t>Indicate areas of program strength.</w:t>
      </w:r>
    </w:p>
    <w:p w14:paraId="21C7C8DE" w14:textId="77777777" w:rsidR="00F10586" w:rsidRPr="00A34259" w:rsidRDefault="00F10586" w:rsidP="00F10586">
      <w:pPr>
        <w:tabs>
          <w:tab w:val="left" w:pos="540"/>
          <w:tab w:val="left" w:pos="1080"/>
          <w:tab w:val="left" w:pos="1620"/>
        </w:tabs>
        <w:ind w:left="1080" w:hanging="540"/>
        <w:rPr>
          <w:rFonts w:ascii="Garamond" w:hAnsi="Garamond"/>
        </w:rPr>
      </w:pPr>
      <w:r w:rsidRPr="00A34259">
        <w:rPr>
          <w:rFonts w:ascii="Garamond" w:hAnsi="Garamond"/>
        </w:rPr>
        <w:t>B.</w:t>
      </w:r>
      <w:r w:rsidRPr="00A34259">
        <w:rPr>
          <w:rFonts w:ascii="Garamond" w:hAnsi="Garamond"/>
        </w:rPr>
        <w:tab/>
        <w:t>Indicate the program areas in need of improvement within the next 12 months; and over the next 2-5 years.</w:t>
      </w:r>
    </w:p>
    <w:p w14:paraId="21C7C8DF" w14:textId="77777777" w:rsidR="00F10586" w:rsidRPr="00A34259" w:rsidRDefault="00F10586" w:rsidP="00F10586">
      <w:pPr>
        <w:tabs>
          <w:tab w:val="left" w:pos="540"/>
          <w:tab w:val="left" w:pos="1080"/>
          <w:tab w:val="left" w:pos="1620"/>
        </w:tabs>
        <w:ind w:left="1080" w:hanging="540"/>
        <w:rPr>
          <w:rFonts w:ascii="Garamond" w:hAnsi="Garamond"/>
        </w:rPr>
      </w:pPr>
      <w:r w:rsidRPr="00A34259">
        <w:rPr>
          <w:rFonts w:ascii="Garamond" w:hAnsi="Garamond"/>
        </w:rPr>
        <w:t>C.</w:t>
      </w:r>
      <w:r w:rsidRPr="00A34259">
        <w:rPr>
          <w:rFonts w:ascii="Garamond" w:hAnsi="Garamond"/>
        </w:rPr>
        <w:tab/>
        <w:t>Indicate areas for program development based on market/industry demands that have not been identified by the institution.</w:t>
      </w:r>
    </w:p>
    <w:p w14:paraId="21C7C8E0" w14:textId="77777777" w:rsidR="00F10586" w:rsidRPr="00A34259" w:rsidRDefault="00F10586" w:rsidP="00F10586">
      <w:pPr>
        <w:tabs>
          <w:tab w:val="left" w:pos="540"/>
          <w:tab w:val="left" w:pos="1080"/>
          <w:tab w:val="left" w:pos="1620"/>
        </w:tabs>
        <w:ind w:left="1080" w:hanging="540"/>
        <w:rPr>
          <w:rFonts w:ascii="Garamond" w:hAnsi="Garamond"/>
        </w:rPr>
      </w:pPr>
    </w:p>
    <w:p w14:paraId="21C7C8E1" w14:textId="77777777" w:rsidR="00F10586" w:rsidRPr="00A34259" w:rsidRDefault="00F10586" w:rsidP="00F10586">
      <w:pPr>
        <w:tabs>
          <w:tab w:val="left" w:pos="270"/>
          <w:tab w:val="left" w:pos="540"/>
          <w:tab w:val="left" w:pos="1080"/>
          <w:tab w:val="left" w:pos="1620"/>
        </w:tabs>
        <w:ind w:left="540" w:hanging="540"/>
        <w:rPr>
          <w:rFonts w:ascii="Garamond" w:hAnsi="Garamond"/>
        </w:rPr>
      </w:pPr>
      <w:r w:rsidRPr="00A34259">
        <w:rPr>
          <w:rFonts w:ascii="Garamond" w:hAnsi="Garamond"/>
        </w:rPr>
        <w:t>VII.</w:t>
      </w:r>
      <w:r w:rsidRPr="00A34259">
        <w:rPr>
          <w:rFonts w:ascii="Garamond" w:hAnsi="Garamond"/>
        </w:rPr>
        <w:tab/>
        <w:t xml:space="preserve">Review of Instruction by Distance Technology </w:t>
      </w:r>
      <w:r w:rsidRPr="00A34259">
        <w:rPr>
          <w:rFonts w:ascii="Garamond" w:hAnsi="Garamond"/>
          <w:u w:val="single"/>
        </w:rPr>
        <w:t>(if program courses offered by distance)</w:t>
      </w:r>
    </w:p>
    <w:p w14:paraId="21C7C8E2" w14:textId="77777777" w:rsidR="00F10586" w:rsidRPr="00A34259" w:rsidRDefault="00F10586" w:rsidP="00F10586">
      <w:pPr>
        <w:pStyle w:val="ListParagraph"/>
        <w:numPr>
          <w:ilvl w:val="0"/>
          <w:numId w:val="15"/>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Are the program distance technology courses offered/delivered in accordance with best practices?</w:t>
      </w:r>
    </w:p>
    <w:p w14:paraId="21C7C8E3" w14:textId="77777777" w:rsidR="00F10586" w:rsidRPr="00A34259" w:rsidRDefault="00F10586" w:rsidP="00F10586">
      <w:pPr>
        <w:pStyle w:val="ListParagraph"/>
        <w:numPr>
          <w:ilvl w:val="0"/>
          <w:numId w:val="15"/>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Does the institution have appropriate procedures in place to assure the security of personal information?</w:t>
      </w:r>
    </w:p>
    <w:p w14:paraId="21C7C8E4" w14:textId="77777777" w:rsidR="00F10586" w:rsidRPr="00A34259" w:rsidRDefault="00F10586" w:rsidP="00F10586">
      <w:pPr>
        <w:pStyle w:val="ListParagraph"/>
        <w:numPr>
          <w:ilvl w:val="0"/>
          <w:numId w:val="15"/>
        </w:numPr>
        <w:tabs>
          <w:tab w:val="left" w:pos="540"/>
          <w:tab w:val="left" w:pos="1080"/>
          <w:tab w:val="left" w:pos="1620"/>
        </w:tabs>
        <w:autoSpaceDE w:val="0"/>
        <w:autoSpaceDN w:val="0"/>
        <w:adjustRightInd w:val="0"/>
        <w:ind w:left="1080" w:hanging="540"/>
        <w:rPr>
          <w:rFonts w:ascii="Garamond" w:hAnsi="Garamond" w:cs="Arial"/>
        </w:rPr>
      </w:pPr>
      <w:r w:rsidRPr="00A34259">
        <w:rPr>
          <w:rFonts w:ascii="Garamond" w:hAnsi="Garamond" w:cs="Arial"/>
        </w:rPr>
        <w:t>Are technology support services appropriate for students enrolled in and faculty teaching courses/programs utilizing technology?</w:t>
      </w:r>
    </w:p>
    <w:p w14:paraId="21C7C8E5" w14:textId="77777777" w:rsidR="00F10586" w:rsidRPr="00A34259" w:rsidRDefault="00F10586" w:rsidP="00F10586">
      <w:pPr>
        <w:pStyle w:val="ListParagraph"/>
        <w:numPr>
          <w:ilvl w:val="0"/>
          <w:numId w:val="15"/>
        </w:numPr>
        <w:tabs>
          <w:tab w:val="left" w:pos="540"/>
          <w:tab w:val="left" w:pos="1080"/>
          <w:tab w:val="left" w:pos="1620"/>
        </w:tabs>
        <w:ind w:left="1080" w:hanging="540"/>
        <w:rPr>
          <w:rFonts w:ascii="Garamond" w:hAnsi="Garamond" w:cs="Arial"/>
        </w:rPr>
      </w:pPr>
      <w:r w:rsidRPr="00A34259">
        <w:rPr>
          <w:rFonts w:ascii="Garamond" w:hAnsi="Garamond" w:cs="Arial"/>
        </w:rPr>
        <w:t>Are policies for student/faculty ratio, and faculty course load in accordance with best practices?</w:t>
      </w:r>
    </w:p>
    <w:p w14:paraId="21C7C8E6" w14:textId="77777777" w:rsidR="00F10586" w:rsidRPr="00A34259" w:rsidRDefault="00F10586" w:rsidP="00F10586">
      <w:pPr>
        <w:pStyle w:val="ListParagraph"/>
        <w:numPr>
          <w:ilvl w:val="0"/>
          <w:numId w:val="15"/>
        </w:numPr>
        <w:tabs>
          <w:tab w:val="left" w:pos="540"/>
          <w:tab w:val="left" w:pos="1080"/>
          <w:tab w:val="left" w:pos="1620"/>
        </w:tabs>
        <w:ind w:hanging="180"/>
        <w:rPr>
          <w:rFonts w:ascii="Garamond" w:hAnsi="Garamond" w:cs="Arial"/>
        </w:rPr>
      </w:pPr>
      <w:r w:rsidRPr="00A34259">
        <w:rPr>
          <w:rFonts w:ascii="Garamond" w:hAnsi="Garamond" w:cs="Arial"/>
        </w:rPr>
        <w:t>Are policies on intellectual property in accordance with best practices?</w:t>
      </w:r>
    </w:p>
    <w:p w14:paraId="21C7C8E7" w14:textId="77777777" w:rsidR="00F10586" w:rsidRPr="00A34259" w:rsidRDefault="00F10586" w:rsidP="00F10586">
      <w:pPr>
        <w:pStyle w:val="ListParagraph"/>
        <w:tabs>
          <w:tab w:val="left" w:pos="540"/>
          <w:tab w:val="left" w:pos="1080"/>
          <w:tab w:val="left" w:pos="1620"/>
        </w:tabs>
        <w:rPr>
          <w:rFonts w:ascii="Garamond" w:hAnsi="Garamond" w:cs="Arial"/>
        </w:rPr>
      </w:pPr>
    </w:p>
    <w:p w14:paraId="21C7C8E8" w14:textId="77777777" w:rsidR="00F10586" w:rsidRPr="00A34259" w:rsidRDefault="00F10586" w:rsidP="00F10586">
      <w:pPr>
        <w:tabs>
          <w:tab w:val="left" w:pos="540"/>
          <w:tab w:val="left" w:pos="1080"/>
          <w:tab w:val="left" w:pos="1620"/>
        </w:tabs>
        <w:rPr>
          <w:rFonts w:ascii="Garamond" w:hAnsi="Garamond" w:cs="Arial"/>
        </w:rPr>
      </w:pPr>
      <w:r w:rsidRPr="00A34259">
        <w:rPr>
          <w:rFonts w:ascii="Garamond" w:hAnsi="Garamond" w:cs="Arial"/>
        </w:rPr>
        <w:t>VIII.</w:t>
      </w:r>
      <w:r w:rsidRPr="00A34259">
        <w:rPr>
          <w:rFonts w:ascii="Garamond" w:hAnsi="Garamond" w:cs="Arial"/>
        </w:rPr>
        <w:tab/>
        <w:t>Review of Program Research and Service</w:t>
      </w:r>
    </w:p>
    <w:p w14:paraId="21C7C8E9" w14:textId="77777777" w:rsidR="00F10586" w:rsidRPr="00A34259" w:rsidRDefault="00F10586" w:rsidP="00F10586">
      <w:pPr>
        <w:pStyle w:val="ListParagraph"/>
        <w:tabs>
          <w:tab w:val="left" w:pos="540"/>
        </w:tabs>
        <w:autoSpaceDE w:val="0"/>
        <w:autoSpaceDN w:val="0"/>
        <w:adjustRightInd w:val="0"/>
        <w:ind w:left="1080" w:hanging="1080"/>
        <w:rPr>
          <w:rFonts w:ascii="Garamond" w:hAnsi="Garamond" w:cs="ArialMT"/>
        </w:rPr>
      </w:pPr>
      <w:r w:rsidRPr="00A34259">
        <w:rPr>
          <w:rFonts w:ascii="Garamond" w:hAnsi="Garamond" w:cs="ArialMT"/>
        </w:rPr>
        <w:tab/>
        <w:t>A.</w:t>
      </w:r>
      <w:r w:rsidRPr="00A34259">
        <w:rPr>
          <w:rFonts w:ascii="Garamond" w:hAnsi="Garamond" w:cs="ArialMT"/>
        </w:rPr>
        <w:tab/>
        <w:t xml:space="preserve">Are the intended research and creative outcomes for each program appropriate, assessed and results utilized?  </w:t>
      </w:r>
    </w:p>
    <w:p w14:paraId="21C7C8EA" w14:textId="77777777" w:rsidR="00F10586" w:rsidRPr="00A34259" w:rsidRDefault="00F10586" w:rsidP="00F10586">
      <w:pPr>
        <w:pStyle w:val="ListParagraph"/>
        <w:tabs>
          <w:tab w:val="left" w:pos="540"/>
          <w:tab w:val="left" w:pos="1080"/>
          <w:tab w:val="left" w:pos="1620"/>
        </w:tabs>
        <w:autoSpaceDE w:val="0"/>
        <w:autoSpaceDN w:val="0"/>
        <w:adjustRightInd w:val="0"/>
        <w:ind w:left="1080" w:hanging="1080"/>
        <w:rPr>
          <w:rFonts w:ascii="Garamond" w:hAnsi="Garamond" w:cs="Arial"/>
        </w:rPr>
      </w:pPr>
      <w:r w:rsidRPr="00A34259">
        <w:rPr>
          <w:rFonts w:ascii="Garamond" w:hAnsi="Garamond" w:cs="ArialMT"/>
        </w:rPr>
        <w:tab/>
        <w:t>B.</w:t>
      </w:r>
      <w:r w:rsidRPr="00A34259">
        <w:rPr>
          <w:rFonts w:ascii="Garamond" w:hAnsi="Garamond" w:cs="ArialMT"/>
        </w:rPr>
        <w:tab/>
        <w:t xml:space="preserve">Are the intended outreach/service/entrepreneurial outcomes for each program’s initiatives appropriate assessed and results utilized? </w:t>
      </w:r>
    </w:p>
    <w:p w14:paraId="21C7C8EB" w14:textId="77777777" w:rsidR="00F10586" w:rsidRPr="00A34259" w:rsidRDefault="00F10586" w:rsidP="00F10586">
      <w:pPr>
        <w:tabs>
          <w:tab w:val="left" w:pos="540"/>
          <w:tab w:val="left" w:pos="1080"/>
          <w:tab w:val="left" w:pos="1620"/>
        </w:tabs>
        <w:rPr>
          <w:rFonts w:ascii="Garamond" w:hAnsi="Garamond"/>
        </w:rPr>
      </w:pPr>
    </w:p>
    <w:p w14:paraId="21C7C8EC" w14:textId="77777777" w:rsidR="00F10586" w:rsidRPr="00A34259" w:rsidRDefault="00F10586" w:rsidP="00F10586">
      <w:pPr>
        <w:tabs>
          <w:tab w:val="left" w:pos="0"/>
          <w:tab w:val="left" w:pos="540"/>
          <w:tab w:val="left" w:pos="1080"/>
          <w:tab w:val="left" w:pos="1620"/>
        </w:tabs>
        <w:rPr>
          <w:rFonts w:ascii="Garamond" w:hAnsi="Garamond"/>
        </w:rPr>
      </w:pPr>
      <w:r w:rsidRPr="00A34259">
        <w:rPr>
          <w:rFonts w:ascii="Garamond" w:hAnsi="Garamond"/>
        </w:rPr>
        <w:t xml:space="preserve">IX. </w:t>
      </w:r>
      <w:r w:rsidRPr="00A34259">
        <w:rPr>
          <w:rFonts w:ascii="Garamond" w:hAnsi="Garamond"/>
        </w:rPr>
        <w:tab/>
        <w:t>Local Reviewer Comments</w:t>
      </w:r>
    </w:p>
    <w:p w14:paraId="21C7C8ED" w14:textId="77777777" w:rsidR="00F10586" w:rsidRPr="00A34259" w:rsidRDefault="00F10586" w:rsidP="00F10586">
      <w:pPr>
        <w:pStyle w:val="ListParagraph"/>
        <w:numPr>
          <w:ilvl w:val="0"/>
          <w:numId w:val="14"/>
        </w:numPr>
        <w:tabs>
          <w:tab w:val="left" w:pos="0"/>
          <w:tab w:val="left" w:pos="540"/>
          <w:tab w:val="left" w:pos="1080"/>
          <w:tab w:val="left" w:pos="1620"/>
        </w:tabs>
        <w:ind w:hanging="540"/>
        <w:rPr>
          <w:rFonts w:ascii="Garamond" w:hAnsi="Garamond"/>
        </w:rPr>
      </w:pPr>
      <w:r w:rsidRPr="00A34259">
        <w:rPr>
          <w:rFonts w:ascii="Garamond" w:hAnsi="Garamond" w:cs="Arial"/>
        </w:rPr>
        <w:t>How is the program meeting market/industry demands and/or preparing students for advanced study?</w:t>
      </w:r>
    </w:p>
    <w:p w14:paraId="21C7C8EE" w14:textId="77777777" w:rsidR="00F10586" w:rsidRPr="00A34259" w:rsidRDefault="00F10586" w:rsidP="00F10586">
      <w:pPr>
        <w:pStyle w:val="ListParagraph"/>
        <w:numPr>
          <w:ilvl w:val="0"/>
          <w:numId w:val="14"/>
        </w:numPr>
        <w:tabs>
          <w:tab w:val="left" w:pos="0"/>
          <w:tab w:val="left" w:pos="540"/>
          <w:tab w:val="left" w:pos="1080"/>
          <w:tab w:val="left" w:pos="1620"/>
        </w:tabs>
        <w:ind w:hanging="540"/>
        <w:rPr>
          <w:rFonts w:ascii="Garamond" w:hAnsi="Garamond"/>
        </w:rPr>
      </w:pPr>
      <w:r w:rsidRPr="00A34259">
        <w:rPr>
          <w:rFonts w:ascii="Garamond" w:hAnsi="Garamond" w:cs="Arial"/>
        </w:rPr>
        <w:t>What program modifications are needed?</w:t>
      </w:r>
    </w:p>
    <w:p w14:paraId="21C7C8EF" w14:textId="77777777" w:rsidR="00F10586" w:rsidRPr="00A34259" w:rsidRDefault="00F10586" w:rsidP="00F10586">
      <w:pPr>
        <w:tabs>
          <w:tab w:val="left" w:pos="0"/>
          <w:tab w:val="left" w:pos="540"/>
          <w:tab w:val="left" w:pos="1080"/>
          <w:tab w:val="left" w:pos="1620"/>
        </w:tabs>
        <w:rPr>
          <w:rFonts w:ascii="Garamond" w:hAnsi="Garamond"/>
        </w:rPr>
      </w:pPr>
    </w:p>
    <w:p w14:paraId="21C7C8F0" w14:textId="77777777" w:rsidR="00F10586" w:rsidRPr="00A34259" w:rsidRDefault="00F10586" w:rsidP="00F10586">
      <w:pPr>
        <w:tabs>
          <w:tab w:val="left" w:pos="0"/>
          <w:tab w:val="left" w:pos="540"/>
          <w:tab w:val="left" w:pos="1080"/>
          <w:tab w:val="left" w:pos="1620"/>
        </w:tabs>
        <w:rPr>
          <w:rFonts w:ascii="Garamond" w:hAnsi="Garamond"/>
        </w:rPr>
      </w:pPr>
      <w:r w:rsidRPr="00A34259">
        <w:rPr>
          <w:rFonts w:ascii="Garamond" w:hAnsi="Garamond"/>
        </w:rPr>
        <w:t>X.</w:t>
      </w:r>
      <w:r w:rsidRPr="00A34259">
        <w:rPr>
          <w:rFonts w:ascii="Garamond" w:hAnsi="Garamond"/>
        </w:rPr>
        <w:tab/>
        <w:t>Report Summary</w:t>
      </w:r>
    </w:p>
    <w:p w14:paraId="21C7C8F1" w14:textId="77777777" w:rsidR="00F10586" w:rsidRPr="00A34259" w:rsidRDefault="00F10586" w:rsidP="00F10586">
      <w:pPr>
        <w:pStyle w:val="ListParagraph"/>
        <w:numPr>
          <w:ilvl w:val="0"/>
          <w:numId w:val="13"/>
        </w:numPr>
        <w:tabs>
          <w:tab w:val="left" w:pos="540"/>
          <w:tab w:val="left" w:pos="1080"/>
          <w:tab w:val="left" w:pos="1620"/>
        </w:tabs>
        <w:ind w:left="1080" w:hanging="540"/>
        <w:rPr>
          <w:rFonts w:ascii="Garamond" w:hAnsi="Garamond"/>
        </w:rPr>
      </w:pPr>
      <w:r w:rsidRPr="00A34259">
        <w:rPr>
          <w:rFonts w:ascii="Garamond" w:hAnsi="Garamond"/>
        </w:rPr>
        <w:t>Include reviewer comments on the overall need for program graduates/completers in the local area, region and/or nation over the next 5 years.</w:t>
      </w:r>
    </w:p>
    <w:p w14:paraId="21C7C8F2" w14:textId="77777777" w:rsidR="00F10586" w:rsidRPr="00A34259" w:rsidRDefault="00F10586" w:rsidP="00F10586">
      <w:pPr>
        <w:pStyle w:val="ListParagraph"/>
        <w:numPr>
          <w:ilvl w:val="0"/>
          <w:numId w:val="13"/>
        </w:numPr>
        <w:tabs>
          <w:tab w:val="left" w:pos="540"/>
          <w:tab w:val="left" w:pos="1080"/>
          <w:tab w:val="left" w:pos="1620"/>
        </w:tabs>
        <w:ind w:left="1080" w:hanging="540"/>
        <w:rPr>
          <w:rFonts w:ascii="Garamond" w:hAnsi="Garamond"/>
        </w:rPr>
      </w:pPr>
      <w:r w:rsidRPr="00A34259">
        <w:rPr>
          <w:rFonts w:ascii="Garamond" w:hAnsi="Garamond"/>
        </w:rPr>
        <w:t>Include reviewer comments on overall program quality, state program review process, etc.</w:t>
      </w:r>
    </w:p>
    <w:p w14:paraId="21C7C8F3" w14:textId="77777777" w:rsidR="00F10586" w:rsidRPr="00B252A3" w:rsidRDefault="00F10586" w:rsidP="00F10586">
      <w:pPr>
        <w:pStyle w:val="ListParagraph"/>
        <w:tabs>
          <w:tab w:val="left" w:pos="540"/>
          <w:tab w:val="left" w:pos="1080"/>
          <w:tab w:val="left" w:pos="1620"/>
        </w:tabs>
        <w:ind w:left="1080"/>
      </w:pPr>
    </w:p>
    <w:p w14:paraId="21C7C8F4" w14:textId="77777777" w:rsidR="00F10586" w:rsidRDefault="00F10586">
      <w:pPr>
        <w:spacing w:line="276" w:lineRule="auto"/>
        <w:rPr>
          <w:rFonts w:asciiTheme="majorHAnsi" w:eastAsiaTheme="majorEastAsia" w:hAnsiTheme="majorHAnsi" w:cstheme="majorBidi"/>
          <w:b/>
          <w:bCs/>
          <w:sz w:val="26"/>
          <w:szCs w:val="26"/>
          <w:u w:val="single"/>
        </w:rPr>
      </w:pPr>
      <w:r>
        <w:br w:type="page"/>
      </w:r>
    </w:p>
    <w:p w14:paraId="21C7C8F5" w14:textId="77777777" w:rsidR="009F746C" w:rsidRDefault="009F746C" w:rsidP="0067623F">
      <w:pPr>
        <w:pStyle w:val="Heading2"/>
      </w:pPr>
    </w:p>
    <w:p w14:paraId="21C7C8F6" w14:textId="77777777" w:rsidR="004B7828" w:rsidRPr="009C6DED" w:rsidRDefault="004B7828" w:rsidP="004B7828">
      <w:pPr>
        <w:pStyle w:val="ListParagraph"/>
        <w:numPr>
          <w:ilvl w:val="0"/>
          <w:numId w:val="8"/>
        </w:numPr>
        <w:spacing w:line="276" w:lineRule="auto"/>
        <w:rPr>
          <w:rFonts w:ascii="Garamond" w:hAnsi="Garamond"/>
          <w:b/>
          <w:sz w:val="22"/>
          <w:szCs w:val="22"/>
        </w:rPr>
      </w:pPr>
      <w:r w:rsidRPr="009C6DED">
        <w:rPr>
          <w:rFonts w:ascii="Garamond" w:hAnsi="Garamond"/>
          <w:b/>
          <w:sz w:val="22"/>
          <w:szCs w:val="22"/>
        </w:rPr>
        <w:t>Response to the External Reviewers’ Recommendations</w:t>
      </w:r>
    </w:p>
    <w:p w14:paraId="21C7C8F7" w14:textId="77777777" w:rsidR="004B7828" w:rsidRPr="009C6DED" w:rsidRDefault="004B7828" w:rsidP="006B38BE">
      <w:pPr>
        <w:spacing w:after="240"/>
        <w:jc w:val="both"/>
        <w:rPr>
          <w:rFonts w:ascii="Garamond" w:hAnsi="Garamond"/>
          <w:sz w:val="22"/>
          <w:szCs w:val="22"/>
        </w:rPr>
      </w:pPr>
      <w:r w:rsidRPr="009C6DED">
        <w:rPr>
          <w:rFonts w:ascii="Garamond" w:hAnsi="Garamond"/>
          <w:sz w:val="22"/>
          <w:szCs w:val="22"/>
        </w:rPr>
        <w:t>In this section, please copy the recommendations that the external reviewers provided i</w:t>
      </w:r>
      <w:r w:rsidR="0036239D">
        <w:rPr>
          <w:rFonts w:ascii="Garamond" w:hAnsi="Garamond"/>
          <w:sz w:val="22"/>
          <w:szCs w:val="22"/>
        </w:rPr>
        <w:t xml:space="preserve">n their report. Then, provide the institution/department/program </w:t>
      </w:r>
      <w:r w:rsidRPr="009C6DED">
        <w:rPr>
          <w:rFonts w:ascii="Garamond" w:hAnsi="Garamond"/>
          <w:sz w:val="22"/>
          <w:szCs w:val="22"/>
        </w:rPr>
        <w:t>response to the recommendation</w:t>
      </w:r>
      <w:r w:rsidR="006F22D4">
        <w:rPr>
          <w:rFonts w:ascii="Garamond" w:hAnsi="Garamond"/>
          <w:sz w:val="22"/>
          <w:szCs w:val="22"/>
        </w:rPr>
        <w:t>.</w:t>
      </w:r>
      <w:r w:rsidR="006B38BE">
        <w:rPr>
          <w:rFonts w:ascii="Garamond" w:hAnsi="Garamond"/>
          <w:sz w:val="22"/>
          <w:szCs w:val="22"/>
        </w:rPr>
        <w:t xml:space="preserve"> </w:t>
      </w:r>
    </w:p>
    <w:tbl>
      <w:tblPr>
        <w:tblStyle w:val="TableGrid"/>
        <w:tblW w:w="5000" w:type="pct"/>
        <w:tblLook w:val="04A0" w:firstRow="1" w:lastRow="0" w:firstColumn="1" w:lastColumn="0" w:noHBand="0" w:noVBand="1"/>
      </w:tblPr>
      <w:tblGrid>
        <w:gridCol w:w="4675"/>
        <w:gridCol w:w="4675"/>
      </w:tblGrid>
      <w:tr w:rsidR="004B7828" w:rsidRPr="009C6DED" w14:paraId="21C7C8FB" w14:textId="77777777" w:rsidTr="00742DE4">
        <w:trPr>
          <w:trHeight w:val="800"/>
        </w:trPr>
        <w:tc>
          <w:tcPr>
            <w:tcW w:w="2500" w:type="pct"/>
          </w:tcPr>
          <w:p w14:paraId="21C7C8F8" w14:textId="77777777" w:rsidR="004B7828" w:rsidRPr="009C6DED" w:rsidRDefault="004B7828" w:rsidP="00742DE4">
            <w:pPr>
              <w:spacing w:line="276" w:lineRule="auto"/>
              <w:rPr>
                <w:rFonts w:ascii="Garamond" w:hAnsi="Garamond"/>
                <w:b/>
                <w:sz w:val="22"/>
                <w:szCs w:val="22"/>
              </w:rPr>
            </w:pPr>
            <w:r w:rsidRPr="009C6DED">
              <w:rPr>
                <w:rFonts w:ascii="Garamond" w:hAnsi="Garamond"/>
                <w:b/>
                <w:sz w:val="22"/>
                <w:szCs w:val="22"/>
              </w:rPr>
              <w:t xml:space="preserve">Recommendations from External Reviewers </w:t>
            </w:r>
          </w:p>
          <w:p w14:paraId="21C7C8F9" w14:textId="77777777" w:rsidR="004B7828" w:rsidRPr="009C6DED" w:rsidRDefault="004B7828" w:rsidP="00742DE4">
            <w:pPr>
              <w:spacing w:line="276" w:lineRule="auto"/>
              <w:rPr>
                <w:rFonts w:ascii="Garamond" w:hAnsi="Garamond"/>
                <w:sz w:val="22"/>
                <w:szCs w:val="22"/>
              </w:rPr>
            </w:pPr>
            <w:r w:rsidRPr="009C6DED">
              <w:rPr>
                <w:rFonts w:ascii="Garamond" w:hAnsi="Garamond"/>
                <w:sz w:val="22"/>
                <w:szCs w:val="22"/>
              </w:rPr>
              <w:t>(copied from the external review report)</w:t>
            </w:r>
          </w:p>
        </w:tc>
        <w:tc>
          <w:tcPr>
            <w:tcW w:w="2500" w:type="pct"/>
          </w:tcPr>
          <w:p w14:paraId="21C7C8FA" w14:textId="77777777" w:rsidR="004B7828" w:rsidRPr="009C6DED" w:rsidRDefault="004B7828" w:rsidP="00742DE4">
            <w:pPr>
              <w:spacing w:line="276" w:lineRule="auto"/>
              <w:rPr>
                <w:rFonts w:ascii="Garamond" w:hAnsi="Garamond"/>
                <w:b/>
                <w:sz w:val="22"/>
                <w:szCs w:val="22"/>
              </w:rPr>
            </w:pPr>
            <w:r w:rsidRPr="009C6DED">
              <w:rPr>
                <w:rFonts w:ascii="Garamond" w:hAnsi="Garamond"/>
                <w:b/>
                <w:sz w:val="22"/>
                <w:szCs w:val="22"/>
              </w:rPr>
              <w:t>Response</w:t>
            </w:r>
          </w:p>
        </w:tc>
      </w:tr>
      <w:tr w:rsidR="004B7828" w:rsidRPr="009C6DED" w14:paraId="21C7C8FE" w14:textId="77777777" w:rsidTr="00742DE4">
        <w:trPr>
          <w:trHeight w:val="809"/>
        </w:trPr>
        <w:tc>
          <w:tcPr>
            <w:tcW w:w="2500" w:type="pct"/>
          </w:tcPr>
          <w:p w14:paraId="78F2CFAC" w14:textId="77777777" w:rsidR="00093AA1" w:rsidRDefault="0056259B" w:rsidP="00093AA1">
            <w:pPr>
              <w:autoSpaceDE w:val="0"/>
              <w:autoSpaceDN w:val="0"/>
              <w:adjustRightInd w:val="0"/>
              <w:rPr>
                <w:rFonts w:ascii="Garamond" w:eastAsiaTheme="minorHAnsi" w:hAnsi="Garamond" w:cs="Garamond"/>
              </w:rPr>
            </w:pPr>
            <w:r>
              <w:rPr>
                <w:rFonts w:ascii="Garamond" w:hAnsi="Garamond"/>
                <w:b/>
                <w:sz w:val="22"/>
                <w:szCs w:val="22"/>
              </w:rPr>
              <w:t>“</w:t>
            </w:r>
            <w:r w:rsidR="00093AA1">
              <w:rPr>
                <w:rFonts w:ascii="Garamond" w:eastAsiaTheme="minorHAnsi" w:hAnsi="Garamond" w:cs="Garamond"/>
              </w:rPr>
              <w:t>A teamwork component would be</w:t>
            </w:r>
          </w:p>
          <w:p w14:paraId="1615F3EC" w14:textId="77777777" w:rsidR="00093AA1" w:rsidRDefault="00093AA1" w:rsidP="00093AA1">
            <w:pPr>
              <w:autoSpaceDE w:val="0"/>
              <w:autoSpaceDN w:val="0"/>
              <w:adjustRightInd w:val="0"/>
              <w:rPr>
                <w:rFonts w:ascii="Garamond" w:eastAsiaTheme="minorHAnsi" w:hAnsi="Garamond" w:cs="Garamond"/>
              </w:rPr>
            </w:pPr>
            <w:r>
              <w:rPr>
                <w:rFonts w:ascii="Garamond" w:eastAsiaTheme="minorHAnsi" w:hAnsi="Garamond" w:cs="Garamond"/>
              </w:rPr>
              <w:t>interesting to consider for the capstone, but the requirement of mastery for every</w:t>
            </w:r>
          </w:p>
          <w:p w14:paraId="21C7C8FC" w14:textId="679D0BAE" w:rsidR="004B7828" w:rsidRPr="009C6DED" w:rsidRDefault="00093AA1" w:rsidP="00093AA1">
            <w:pPr>
              <w:spacing w:line="276" w:lineRule="auto"/>
              <w:rPr>
                <w:rFonts w:ascii="Garamond" w:hAnsi="Garamond"/>
                <w:b/>
                <w:sz w:val="22"/>
                <w:szCs w:val="22"/>
              </w:rPr>
            </w:pPr>
            <w:r>
              <w:rPr>
                <w:rFonts w:ascii="Garamond" w:eastAsiaTheme="minorHAnsi" w:hAnsi="Garamond" w:cs="Garamond"/>
              </w:rPr>
              <w:t>individual student is best enforced through individual projects.” (pg. 2)</w:t>
            </w:r>
          </w:p>
        </w:tc>
        <w:tc>
          <w:tcPr>
            <w:tcW w:w="2500" w:type="pct"/>
          </w:tcPr>
          <w:p w14:paraId="21C7C8FD" w14:textId="315C4A8E" w:rsidR="004B7828" w:rsidRPr="00220289" w:rsidRDefault="0040148F" w:rsidP="00AC0C63">
            <w:pPr>
              <w:spacing w:line="276" w:lineRule="auto"/>
              <w:rPr>
                <w:rFonts w:ascii="Garamond" w:hAnsi="Garamond"/>
                <w:bCs/>
                <w:sz w:val="22"/>
                <w:szCs w:val="22"/>
              </w:rPr>
            </w:pPr>
            <w:r>
              <w:rPr>
                <w:rFonts w:ascii="Garamond" w:hAnsi="Garamond"/>
                <w:bCs/>
                <w:sz w:val="22"/>
                <w:szCs w:val="22"/>
              </w:rPr>
              <w:t xml:space="preserve">This is an excellent recommendation. </w:t>
            </w:r>
            <w:r w:rsidR="00220289">
              <w:rPr>
                <w:rFonts w:ascii="Garamond" w:hAnsi="Garamond"/>
                <w:bCs/>
                <w:sz w:val="22"/>
                <w:szCs w:val="22"/>
              </w:rPr>
              <w:t xml:space="preserve">The capstone course can be configured to allow for </w:t>
            </w:r>
            <w:r w:rsidR="00AC0C63">
              <w:rPr>
                <w:rFonts w:ascii="Garamond" w:hAnsi="Garamond"/>
                <w:bCs/>
                <w:sz w:val="22"/>
                <w:szCs w:val="22"/>
              </w:rPr>
              <w:t>teamwork.</w:t>
            </w:r>
          </w:p>
        </w:tc>
      </w:tr>
      <w:tr w:rsidR="004B7828" w:rsidRPr="009C6DED" w14:paraId="21C7C902" w14:textId="77777777" w:rsidTr="00742DE4">
        <w:trPr>
          <w:trHeight w:val="701"/>
        </w:trPr>
        <w:tc>
          <w:tcPr>
            <w:tcW w:w="2500" w:type="pct"/>
          </w:tcPr>
          <w:p w14:paraId="136E887E" w14:textId="77777777" w:rsidR="004A23CC" w:rsidRDefault="004A23CC" w:rsidP="004A23CC">
            <w:pPr>
              <w:autoSpaceDE w:val="0"/>
              <w:autoSpaceDN w:val="0"/>
              <w:adjustRightInd w:val="0"/>
              <w:rPr>
                <w:rFonts w:ascii="Garamond" w:eastAsiaTheme="minorHAnsi" w:hAnsi="Garamond" w:cs="Garamond"/>
              </w:rPr>
            </w:pPr>
            <w:r>
              <w:rPr>
                <w:rFonts w:ascii="Garamond" w:hAnsi="Garamond"/>
                <w:b/>
                <w:sz w:val="22"/>
                <w:szCs w:val="22"/>
              </w:rPr>
              <w:t>“</w:t>
            </w:r>
            <w:r>
              <w:rPr>
                <w:rFonts w:ascii="Garamond" w:eastAsiaTheme="minorHAnsi" w:hAnsi="Garamond" w:cs="Garamond"/>
              </w:rPr>
              <w:t>To increase student demand, avenues should be sought to better explain the market</w:t>
            </w:r>
          </w:p>
          <w:p w14:paraId="21C7C900" w14:textId="041DA0A0" w:rsidR="004B7828" w:rsidRPr="009C6DED" w:rsidRDefault="004A23CC" w:rsidP="009C6AAC">
            <w:pPr>
              <w:spacing w:line="276" w:lineRule="auto"/>
              <w:rPr>
                <w:rFonts w:ascii="Garamond" w:hAnsi="Garamond"/>
                <w:b/>
                <w:sz w:val="22"/>
                <w:szCs w:val="22"/>
              </w:rPr>
            </w:pPr>
            <w:r>
              <w:rPr>
                <w:rFonts w:ascii="Garamond" w:eastAsiaTheme="minorHAnsi" w:hAnsi="Garamond" w:cs="Garamond"/>
              </w:rPr>
              <w:t>demand and the attractive career features to parents of future students.</w:t>
            </w:r>
            <w:r w:rsidR="00654E2D">
              <w:rPr>
                <w:rFonts w:ascii="Garamond" w:eastAsiaTheme="minorHAnsi" w:hAnsi="Garamond" w:cs="Garamond"/>
              </w:rPr>
              <w:t xml:space="preserve"> In regard to the dire need for future teachers … targeted recruitment of high school seniors who have strong local roots and who are interested in teaching may be a possibility</w:t>
            </w:r>
            <w:r>
              <w:rPr>
                <w:rFonts w:ascii="Garamond" w:eastAsiaTheme="minorHAnsi" w:hAnsi="Garamond" w:cs="Garamond"/>
              </w:rPr>
              <w:t>” (pg. 4)</w:t>
            </w:r>
          </w:p>
        </w:tc>
        <w:tc>
          <w:tcPr>
            <w:tcW w:w="2500" w:type="pct"/>
          </w:tcPr>
          <w:p w14:paraId="21C7C901" w14:textId="6B16DA1D" w:rsidR="004B7828" w:rsidRPr="00117D95" w:rsidRDefault="00117D95" w:rsidP="00742DE4">
            <w:pPr>
              <w:spacing w:line="276" w:lineRule="auto"/>
              <w:rPr>
                <w:rFonts w:ascii="Garamond" w:hAnsi="Garamond"/>
                <w:bCs/>
                <w:sz w:val="22"/>
                <w:szCs w:val="22"/>
              </w:rPr>
            </w:pPr>
            <w:r>
              <w:rPr>
                <w:rFonts w:ascii="Garamond" w:hAnsi="Garamond"/>
                <w:bCs/>
                <w:sz w:val="22"/>
                <w:szCs w:val="22"/>
              </w:rPr>
              <w:t xml:space="preserve">This recommendation is </w:t>
            </w:r>
            <w:r w:rsidR="00DC7ABA">
              <w:rPr>
                <w:rFonts w:ascii="Garamond" w:hAnsi="Garamond"/>
                <w:bCs/>
                <w:sz w:val="22"/>
                <w:szCs w:val="22"/>
              </w:rPr>
              <w:t>in the process of being addressed.  Targeted ad</w:t>
            </w:r>
            <w:r w:rsidR="001168EE">
              <w:rPr>
                <w:rFonts w:ascii="Garamond" w:hAnsi="Garamond"/>
                <w:bCs/>
                <w:sz w:val="22"/>
                <w:szCs w:val="22"/>
              </w:rPr>
              <w:t>s</w:t>
            </w:r>
            <w:r w:rsidR="00DC7ABA">
              <w:rPr>
                <w:rFonts w:ascii="Garamond" w:hAnsi="Garamond"/>
                <w:bCs/>
                <w:sz w:val="22"/>
                <w:szCs w:val="22"/>
              </w:rPr>
              <w:t xml:space="preserve"> about the return on investment of a mathematics degree and specific career pathways mathematics majors </w:t>
            </w:r>
            <w:r w:rsidR="00B70530">
              <w:rPr>
                <w:rFonts w:ascii="Garamond" w:hAnsi="Garamond"/>
                <w:bCs/>
                <w:sz w:val="22"/>
                <w:szCs w:val="22"/>
              </w:rPr>
              <w:t xml:space="preserve">can follow have recently been rolled out on social media.  Outreach to high school seniors who attend recruitment </w:t>
            </w:r>
            <w:r w:rsidR="00AF52C0">
              <w:rPr>
                <w:rFonts w:ascii="Garamond" w:hAnsi="Garamond"/>
                <w:bCs/>
                <w:sz w:val="22"/>
                <w:szCs w:val="22"/>
              </w:rPr>
              <w:t xml:space="preserve">and STEM </w:t>
            </w:r>
            <w:r w:rsidR="00B70530">
              <w:rPr>
                <w:rFonts w:ascii="Garamond" w:hAnsi="Garamond"/>
                <w:bCs/>
                <w:sz w:val="22"/>
                <w:szCs w:val="22"/>
              </w:rPr>
              <w:t xml:space="preserve">events </w:t>
            </w:r>
            <w:r w:rsidR="003C7E3E">
              <w:rPr>
                <w:rFonts w:ascii="Garamond" w:hAnsi="Garamond"/>
                <w:bCs/>
                <w:sz w:val="22"/>
                <w:szCs w:val="22"/>
              </w:rPr>
              <w:t xml:space="preserve">for the university includes personalized contact from </w:t>
            </w:r>
            <w:r w:rsidR="001B120A">
              <w:rPr>
                <w:rFonts w:ascii="Garamond" w:hAnsi="Garamond"/>
                <w:bCs/>
                <w:sz w:val="22"/>
                <w:szCs w:val="22"/>
              </w:rPr>
              <w:t>the dean and math faculty.</w:t>
            </w:r>
            <w:r w:rsidR="003C7E3E">
              <w:rPr>
                <w:rFonts w:ascii="Garamond" w:hAnsi="Garamond"/>
                <w:bCs/>
                <w:sz w:val="22"/>
                <w:szCs w:val="22"/>
              </w:rPr>
              <w:t xml:space="preserve"> </w:t>
            </w:r>
            <w:r w:rsidR="009D7B63">
              <w:rPr>
                <w:rFonts w:ascii="Garamond" w:hAnsi="Garamond"/>
                <w:bCs/>
                <w:sz w:val="22"/>
                <w:szCs w:val="22"/>
              </w:rPr>
              <w:t xml:space="preserve">Visiting </w:t>
            </w:r>
            <w:r w:rsidR="001C4C74">
              <w:rPr>
                <w:rFonts w:ascii="Garamond" w:hAnsi="Garamond"/>
                <w:bCs/>
                <w:sz w:val="22"/>
                <w:szCs w:val="22"/>
              </w:rPr>
              <w:t>local schools and interacting with students</w:t>
            </w:r>
            <w:r w:rsidR="009D7B63">
              <w:rPr>
                <w:rFonts w:ascii="Garamond" w:hAnsi="Garamond"/>
                <w:bCs/>
                <w:sz w:val="22"/>
                <w:szCs w:val="22"/>
              </w:rPr>
              <w:t xml:space="preserve"> and parents</w:t>
            </w:r>
            <w:r w:rsidR="001C4C74">
              <w:rPr>
                <w:rFonts w:ascii="Garamond" w:hAnsi="Garamond"/>
                <w:bCs/>
                <w:sz w:val="22"/>
                <w:szCs w:val="22"/>
              </w:rPr>
              <w:t xml:space="preserve"> to build rapport is being considered for 2023 – 2024. </w:t>
            </w:r>
          </w:p>
        </w:tc>
      </w:tr>
      <w:tr w:rsidR="004B7828" w:rsidRPr="009C6DED" w14:paraId="21C7C906" w14:textId="77777777" w:rsidTr="00742DE4">
        <w:trPr>
          <w:trHeight w:val="791"/>
        </w:trPr>
        <w:tc>
          <w:tcPr>
            <w:tcW w:w="2500" w:type="pct"/>
          </w:tcPr>
          <w:p w14:paraId="7DB3EECA" w14:textId="17FEB958" w:rsidR="008C1BE9" w:rsidRDefault="008C1BE9" w:rsidP="008C1BE9">
            <w:pPr>
              <w:autoSpaceDE w:val="0"/>
              <w:autoSpaceDN w:val="0"/>
              <w:adjustRightInd w:val="0"/>
              <w:rPr>
                <w:rFonts w:ascii="Garamond" w:eastAsiaTheme="minorHAnsi" w:hAnsi="Garamond" w:cs="Garamond"/>
              </w:rPr>
            </w:pPr>
            <w:r>
              <w:rPr>
                <w:rFonts w:ascii="Garamond" w:hAnsi="Garamond"/>
                <w:b/>
                <w:sz w:val="22"/>
                <w:szCs w:val="22"/>
              </w:rPr>
              <w:t>“</w:t>
            </w:r>
            <w:r>
              <w:rPr>
                <w:rFonts w:ascii="Garamond" w:eastAsiaTheme="minorHAnsi" w:hAnsi="Garamond" w:cs="Garamond"/>
              </w:rPr>
              <w:t>For the data science focus, guest speakers from data science could be a possibility. For the secondary education majors, the workplace</w:t>
            </w:r>
          </w:p>
          <w:p w14:paraId="21C7C904" w14:textId="3DF35A5F" w:rsidR="004B7828" w:rsidRPr="009C6DED" w:rsidRDefault="008C1BE9" w:rsidP="008C1BE9">
            <w:pPr>
              <w:autoSpaceDE w:val="0"/>
              <w:autoSpaceDN w:val="0"/>
              <w:adjustRightInd w:val="0"/>
              <w:rPr>
                <w:rFonts w:ascii="Garamond" w:hAnsi="Garamond"/>
                <w:b/>
                <w:sz w:val="22"/>
                <w:szCs w:val="22"/>
              </w:rPr>
            </w:pPr>
            <w:r>
              <w:rPr>
                <w:rFonts w:ascii="Garamond" w:eastAsiaTheme="minorHAnsi" w:hAnsi="Garamond" w:cs="Garamond"/>
              </w:rPr>
              <w:t>experiences will be built in through student teaching.” (pg. 6)</w:t>
            </w:r>
          </w:p>
        </w:tc>
        <w:tc>
          <w:tcPr>
            <w:tcW w:w="2500" w:type="pct"/>
          </w:tcPr>
          <w:p w14:paraId="21C7C905" w14:textId="3BBE101D" w:rsidR="004B7828" w:rsidRPr="009D7B63" w:rsidRDefault="009D7B63" w:rsidP="00742DE4">
            <w:pPr>
              <w:spacing w:line="276" w:lineRule="auto"/>
              <w:rPr>
                <w:rFonts w:ascii="Garamond" w:hAnsi="Garamond"/>
                <w:bCs/>
                <w:sz w:val="22"/>
                <w:szCs w:val="22"/>
              </w:rPr>
            </w:pPr>
            <w:r>
              <w:rPr>
                <w:rFonts w:ascii="Garamond" w:hAnsi="Garamond"/>
                <w:bCs/>
                <w:sz w:val="22"/>
                <w:szCs w:val="22"/>
              </w:rPr>
              <w:t xml:space="preserve">Students </w:t>
            </w:r>
            <w:r w:rsidR="007F75D2">
              <w:rPr>
                <w:rFonts w:ascii="Garamond" w:hAnsi="Garamond"/>
                <w:bCs/>
                <w:sz w:val="22"/>
                <w:szCs w:val="22"/>
              </w:rPr>
              <w:t xml:space="preserve">would benefit greatly from interacting with professionals in their planned career.  A seminar series of guest speakers for STEM would be a welcome addition </w:t>
            </w:r>
            <w:r w:rsidR="00B73A8C">
              <w:rPr>
                <w:rFonts w:ascii="Garamond" w:hAnsi="Garamond"/>
                <w:bCs/>
                <w:sz w:val="22"/>
                <w:szCs w:val="22"/>
              </w:rPr>
              <w:t xml:space="preserve">for the program. </w:t>
            </w:r>
          </w:p>
        </w:tc>
      </w:tr>
      <w:tr w:rsidR="004B7828" w:rsidRPr="009C6DED" w14:paraId="21C7C90A" w14:textId="77777777" w:rsidTr="00742DE4">
        <w:trPr>
          <w:trHeight w:val="773"/>
        </w:trPr>
        <w:tc>
          <w:tcPr>
            <w:tcW w:w="2500" w:type="pct"/>
          </w:tcPr>
          <w:p w14:paraId="170CF53A" w14:textId="77777777" w:rsidR="0012332C" w:rsidRDefault="0012332C" w:rsidP="0012332C">
            <w:pPr>
              <w:autoSpaceDE w:val="0"/>
              <w:autoSpaceDN w:val="0"/>
              <w:adjustRightInd w:val="0"/>
              <w:rPr>
                <w:rFonts w:ascii="Garamond" w:eastAsiaTheme="minorHAnsi" w:hAnsi="Garamond" w:cs="Garamond"/>
              </w:rPr>
            </w:pPr>
            <w:r>
              <w:rPr>
                <w:rFonts w:ascii="Garamond" w:hAnsi="Garamond"/>
                <w:b/>
                <w:sz w:val="22"/>
                <w:szCs w:val="22"/>
              </w:rPr>
              <w:t>“</w:t>
            </w:r>
            <w:r>
              <w:rPr>
                <w:rFonts w:ascii="Garamond" w:eastAsiaTheme="minorHAnsi" w:hAnsi="Garamond" w:cs="Garamond"/>
              </w:rPr>
              <w:t>However, there also is a need to train students with proprietary software such as SPSS or</w:t>
            </w:r>
          </w:p>
          <w:p w14:paraId="6728635F" w14:textId="77777777" w:rsidR="0012332C" w:rsidRDefault="0012332C" w:rsidP="0012332C">
            <w:pPr>
              <w:autoSpaceDE w:val="0"/>
              <w:autoSpaceDN w:val="0"/>
              <w:adjustRightInd w:val="0"/>
              <w:rPr>
                <w:rFonts w:ascii="Garamond" w:eastAsiaTheme="minorHAnsi" w:hAnsi="Garamond" w:cs="Garamond"/>
              </w:rPr>
            </w:pPr>
            <w:r>
              <w:rPr>
                <w:rFonts w:ascii="Garamond" w:eastAsiaTheme="minorHAnsi" w:hAnsi="Garamond" w:cs="Garamond"/>
              </w:rPr>
              <w:t>MATLAB. The cost of software licenses for such programs essentially mandates that</w:t>
            </w:r>
          </w:p>
          <w:p w14:paraId="21C7C908" w14:textId="691B29F1" w:rsidR="004B7828" w:rsidRPr="009C6DED" w:rsidRDefault="0012332C" w:rsidP="00B73FEE">
            <w:pPr>
              <w:autoSpaceDE w:val="0"/>
              <w:autoSpaceDN w:val="0"/>
              <w:adjustRightInd w:val="0"/>
              <w:rPr>
                <w:rFonts w:ascii="Garamond" w:hAnsi="Garamond"/>
                <w:b/>
                <w:sz w:val="22"/>
                <w:szCs w:val="22"/>
              </w:rPr>
            </w:pPr>
            <w:r>
              <w:rPr>
                <w:rFonts w:ascii="Garamond" w:eastAsiaTheme="minorHAnsi" w:hAnsi="Garamond" w:cs="Garamond"/>
              </w:rPr>
              <w:t>access be provided to students by the university</w:t>
            </w:r>
            <w:r w:rsidR="00DD01CC">
              <w:rPr>
                <w:rFonts w:ascii="Garamond" w:eastAsiaTheme="minorHAnsi" w:hAnsi="Garamond" w:cs="Garamond"/>
              </w:rPr>
              <w:t xml:space="preserve"> …</w:t>
            </w:r>
            <w:r w:rsidR="00B73FEE">
              <w:rPr>
                <w:rFonts w:ascii="Garamond" w:eastAsiaTheme="minorHAnsi" w:hAnsi="Garamond" w:cs="Garamond"/>
              </w:rPr>
              <w:t>installed on individual machines to which structured access is granted. These dedicated computers are most sensibly located in a dedicated lab.” (pg. 8)</w:t>
            </w:r>
          </w:p>
        </w:tc>
        <w:tc>
          <w:tcPr>
            <w:tcW w:w="2500" w:type="pct"/>
          </w:tcPr>
          <w:p w14:paraId="21C7C909" w14:textId="21CEEB5D" w:rsidR="004B7828" w:rsidRPr="00B73A8C" w:rsidRDefault="00B73A8C" w:rsidP="00742DE4">
            <w:pPr>
              <w:spacing w:line="276" w:lineRule="auto"/>
              <w:rPr>
                <w:rFonts w:ascii="Garamond" w:hAnsi="Garamond"/>
                <w:bCs/>
                <w:sz w:val="22"/>
                <w:szCs w:val="22"/>
              </w:rPr>
            </w:pPr>
            <w:r>
              <w:rPr>
                <w:rFonts w:ascii="Garamond" w:hAnsi="Garamond"/>
                <w:bCs/>
                <w:sz w:val="22"/>
                <w:szCs w:val="22"/>
              </w:rPr>
              <w:t xml:space="preserve">The School of Mathematical and Natural Sciences currently has a </w:t>
            </w:r>
            <w:r w:rsidR="00D21A21">
              <w:rPr>
                <w:rFonts w:ascii="Garamond" w:hAnsi="Garamond"/>
                <w:bCs/>
                <w:sz w:val="22"/>
                <w:szCs w:val="22"/>
              </w:rPr>
              <w:t xml:space="preserve">computer lab with 8 machines of </w:t>
            </w:r>
            <w:r w:rsidR="006B1D2B">
              <w:rPr>
                <w:rFonts w:ascii="Garamond" w:hAnsi="Garamond"/>
                <w:bCs/>
                <w:sz w:val="22"/>
                <w:szCs w:val="22"/>
              </w:rPr>
              <w:t xml:space="preserve">age </w:t>
            </w:r>
            <w:r w:rsidR="00D21A21">
              <w:rPr>
                <w:rFonts w:ascii="Garamond" w:hAnsi="Garamond"/>
                <w:bCs/>
                <w:sz w:val="22"/>
                <w:szCs w:val="22"/>
              </w:rPr>
              <w:t xml:space="preserve">at least </w:t>
            </w:r>
            <w:r w:rsidR="006B1D2B">
              <w:rPr>
                <w:rFonts w:ascii="Garamond" w:hAnsi="Garamond"/>
                <w:bCs/>
                <w:sz w:val="22"/>
                <w:szCs w:val="22"/>
              </w:rPr>
              <w:t>4</w:t>
            </w:r>
            <w:r w:rsidR="00D21A21">
              <w:rPr>
                <w:rFonts w:ascii="Garamond" w:hAnsi="Garamond"/>
                <w:bCs/>
                <w:sz w:val="22"/>
                <w:szCs w:val="22"/>
              </w:rPr>
              <w:t xml:space="preserve"> years </w:t>
            </w:r>
            <w:r w:rsidR="006B1D2B">
              <w:rPr>
                <w:rFonts w:ascii="Garamond" w:hAnsi="Garamond"/>
                <w:bCs/>
                <w:sz w:val="22"/>
                <w:szCs w:val="22"/>
              </w:rPr>
              <w:t xml:space="preserve">past production date. The computer lab also functions as the tutoring lab and using it as a classroom would require restructuring the tutoring schedule/location or the room itself to provide for two separate services.  </w:t>
            </w:r>
            <w:r w:rsidR="004F47B4">
              <w:rPr>
                <w:rFonts w:ascii="Garamond" w:hAnsi="Garamond"/>
                <w:bCs/>
                <w:sz w:val="22"/>
                <w:szCs w:val="22"/>
              </w:rPr>
              <w:t xml:space="preserve">University purchase of the software required for the mathematics program would be of great help in preparing students. </w:t>
            </w:r>
          </w:p>
        </w:tc>
      </w:tr>
      <w:tr w:rsidR="004B7828" w:rsidRPr="009C6DED" w14:paraId="21C7C90E" w14:textId="77777777" w:rsidTr="00742DE4">
        <w:trPr>
          <w:trHeight w:val="953"/>
        </w:trPr>
        <w:tc>
          <w:tcPr>
            <w:tcW w:w="2500" w:type="pct"/>
          </w:tcPr>
          <w:p w14:paraId="21C7C90C" w14:textId="109C6313" w:rsidR="004B7828" w:rsidRPr="009C6DED" w:rsidRDefault="00424816" w:rsidP="00424816">
            <w:pPr>
              <w:spacing w:line="276" w:lineRule="auto"/>
              <w:rPr>
                <w:rFonts w:ascii="Garamond" w:hAnsi="Garamond"/>
                <w:b/>
                <w:sz w:val="22"/>
                <w:szCs w:val="22"/>
              </w:rPr>
            </w:pPr>
            <w:r>
              <w:rPr>
                <w:rFonts w:ascii="Garamond" w:hAnsi="Garamond"/>
                <w:b/>
                <w:sz w:val="22"/>
                <w:szCs w:val="22"/>
              </w:rPr>
              <w:t>“</w:t>
            </w:r>
            <w:r>
              <w:rPr>
                <w:rFonts w:ascii="Garamond" w:eastAsiaTheme="minorHAnsi" w:hAnsi="Garamond" w:cs="Garamond"/>
              </w:rPr>
              <w:t>The primary focus must be on an increase in enrollment.” (pg. 8)</w:t>
            </w:r>
          </w:p>
        </w:tc>
        <w:tc>
          <w:tcPr>
            <w:tcW w:w="2500" w:type="pct"/>
          </w:tcPr>
          <w:p w14:paraId="21C7C90D" w14:textId="6BE4095C" w:rsidR="004B7828" w:rsidRPr="00A65FB7" w:rsidRDefault="00A65FB7" w:rsidP="00742DE4">
            <w:pPr>
              <w:spacing w:line="276" w:lineRule="auto"/>
              <w:rPr>
                <w:rFonts w:ascii="Garamond" w:hAnsi="Garamond"/>
                <w:bCs/>
                <w:sz w:val="22"/>
                <w:szCs w:val="22"/>
              </w:rPr>
            </w:pPr>
            <w:r>
              <w:rPr>
                <w:rFonts w:ascii="Garamond" w:hAnsi="Garamond"/>
                <w:bCs/>
                <w:sz w:val="22"/>
                <w:szCs w:val="22"/>
              </w:rPr>
              <w:t xml:space="preserve">Recruitment and retention of majors in the program is of utmost importance to the faculty and administration of math and science.  Several new initiatives have been implemented during the 2022-2023 school year. </w:t>
            </w:r>
          </w:p>
        </w:tc>
      </w:tr>
    </w:tbl>
    <w:p w14:paraId="21C7C90F" w14:textId="77777777" w:rsidR="0074031A" w:rsidRPr="009C6DED" w:rsidRDefault="007554A2">
      <w:pPr>
        <w:spacing w:line="276" w:lineRule="auto"/>
        <w:rPr>
          <w:rFonts w:ascii="Garamond" w:hAnsi="Garamond"/>
          <w:b/>
          <w:sz w:val="22"/>
          <w:szCs w:val="22"/>
        </w:rPr>
      </w:pPr>
      <w:r w:rsidRPr="009C6DED">
        <w:rPr>
          <w:rFonts w:ascii="Garamond" w:hAnsi="Garamond"/>
          <w:b/>
          <w:sz w:val="22"/>
          <w:szCs w:val="22"/>
        </w:rPr>
        <w:br w:type="page"/>
      </w:r>
    </w:p>
    <w:p w14:paraId="21C7C910" w14:textId="77777777" w:rsidR="0074031A" w:rsidRPr="00CF0777" w:rsidRDefault="0074031A" w:rsidP="00CF0777">
      <w:pPr>
        <w:pStyle w:val="ListParagraph"/>
        <w:numPr>
          <w:ilvl w:val="0"/>
          <w:numId w:val="19"/>
        </w:numPr>
        <w:spacing w:line="276" w:lineRule="auto"/>
        <w:rPr>
          <w:rFonts w:ascii="Garamond" w:hAnsi="Garamond"/>
          <w:b/>
          <w:sz w:val="22"/>
          <w:szCs w:val="22"/>
        </w:rPr>
      </w:pPr>
      <w:r w:rsidRPr="009C6DED">
        <w:rPr>
          <w:rFonts w:ascii="Garamond" w:hAnsi="Garamond"/>
          <w:b/>
          <w:sz w:val="22"/>
          <w:szCs w:val="22"/>
        </w:rPr>
        <w:lastRenderedPageBreak/>
        <w:t>Actions</w:t>
      </w:r>
      <w:r w:rsidR="00EB5794">
        <w:rPr>
          <w:rFonts w:ascii="Garamond" w:hAnsi="Garamond"/>
          <w:b/>
          <w:sz w:val="22"/>
          <w:szCs w:val="22"/>
        </w:rPr>
        <w:t xml:space="preserve"> Taken in</w:t>
      </w:r>
      <w:r w:rsidR="00CF0777">
        <w:rPr>
          <w:rFonts w:ascii="Garamond" w:hAnsi="Garamond"/>
          <w:b/>
          <w:sz w:val="22"/>
          <w:szCs w:val="22"/>
        </w:rPr>
        <w:t xml:space="preserve"> </w:t>
      </w:r>
      <w:r w:rsidR="00CF0777" w:rsidRPr="009C6DED">
        <w:rPr>
          <w:rFonts w:ascii="Garamond" w:hAnsi="Garamond"/>
          <w:b/>
          <w:sz w:val="22"/>
          <w:szCs w:val="22"/>
        </w:rPr>
        <w:t>Response to the External Reviewers’ Recommendations</w:t>
      </w:r>
    </w:p>
    <w:p w14:paraId="21C7C911" w14:textId="77777777" w:rsidR="0074031A" w:rsidRPr="009C6DED" w:rsidRDefault="006F22D4" w:rsidP="00A34259">
      <w:pPr>
        <w:jc w:val="both"/>
        <w:rPr>
          <w:rFonts w:ascii="Garamond" w:hAnsi="Garamond"/>
          <w:sz w:val="22"/>
          <w:szCs w:val="22"/>
        </w:rPr>
      </w:pPr>
      <w:r>
        <w:rPr>
          <w:rFonts w:ascii="Garamond" w:hAnsi="Garamond"/>
          <w:sz w:val="22"/>
          <w:szCs w:val="22"/>
        </w:rPr>
        <w:t xml:space="preserve">In this section, </w:t>
      </w:r>
      <w:r w:rsidR="0074031A" w:rsidRPr="009C6DED">
        <w:rPr>
          <w:rFonts w:ascii="Garamond" w:hAnsi="Garamond"/>
          <w:sz w:val="22"/>
          <w:szCs w:val="22"/>
        </w:rPr>
        <w:t>please describe the actions that will be taken as</w:t>
      </w:r>
      <w:r>
        <w:rPr>
          <w:rFonts w:ascii="Garamond" w:hAnsi="Garamond"/>
          <w:sz w:val="22"/>
          <w:szCs w:val="22"/>
        </w:rPr>
        <w:t xml:space="preserve"> a result of the review; if any</w:t>
      </w:r>
      <w:r w:rsidR="0074031A" w:rsidRPr="009C6DED">
        <w:rPr>
          <w:rFonts w:ascii="Garamond" w:hAnsi="Garamond"/>
          <w:sz w:val="22"/>
          <w:szCs w:val="22"/>
        </w:rPr>
        <w:t xml:space="preserve"> </w:t>
      </w:r>
      <w:r w:rsidR="00E21750">
        <w:rPr>
          <w:rFonts w:ascii="Garamond" w:hAnsi="Garamond"/>
          <w:sz w:val="22"/>
          <w:szCs w:val="22"/>
        </w:rPr>
        <w:t>based on the</w:t>
      </w:r>
      <w:r w:rsidR="0074031A" w:rsidRPr="009C6DED">
        <w:rPr>
          <w:rFonts w:ascii="Garamond" w:hAnsi="Garamond"/>
          <w:sz w:val="22"/>
          <w:szCs w:val="22"/>
        </w:rPr>
        <w:t xml:space="preserve"> recommendation from the external reviewers; note when the action will be completed and who is responsible for seeing that it is completed; and finally, list any resources that will be used to complete the action. </w:t>
      </w:r>
      <w:r w:rsidR="006B38BE">
        <w:rPr>
          <w:rFonts w:ascii="Garamond" w:hAnsi="Garamond"/>
          <w:sz w:val="22"/>
          <w:szCs w:val="22"/>
        </w:rPr>
        <w:t xml:space="preserve">Please add lines </w:t>
      </w:r>
      <w:r w:rsidR="0074031A" w:rsidRPr="009C6DED">
        <w:rPr>
          <w:rFonts w:ascii="Garamond" w:hAnsi="Garamond"/>
          <w:sz w:val="22"/>
          <w:szCs w:val="22"/>
        </w:rPr>
        <w:t>to the table as necessary.</w:t>
      </w:r>
    </w:p>
    <w:tbl>
      <w:tblPr>
        <w:tblStyle w:val="TableGrid"/>
        <w:tblW w:w="10800" w:type="dxa"/>
        <w:tblInd w:w="-342" w:type="dxa"/>
        <w:tblLook w:val="04A0" w:firstRow="1" w:lastRow="0" w:firstColumn="1" w:lastColumn="0" w:noHBand="0" w:noVBand="1"/>
      </w:tblPr>
      <w:tblGrid>
        <w:gridCol w:w="2767"/>
        <w:gridCol w:w="3510"/>
        <w:gridCol w:w="1980"/>
        <w:gridCol w:w="2543"/>
      </w:tblGrid>
      <w:tr w:rsidR="009D7EAB" w:rsidRPr="009C6DED" w14:paraId="21C7C916" w14:textId="77777777" w:rsidTr="001576D0">
        <w:tc>
          <w:tcPr>
            <w:tcW w:w="2767" w:type="dxa"/>
          </w:tcPr>
          <w:p w14:paraId="21C7C912" w14:textId="77777777" w:rsidR="0074031A" w:rsidRPr="009C6DED" w:rsidRDefault="0074031A" w:rsidP="00742DE4">
            <w:pPr>
              <w:spacing w:line="276" w:lineRule="auto"/>
              <w:rPr>
                <w:rFonts w:ascii="Garamond" w:hAnsi="Garamond"/>
                <w:b/>
                <w:sz w:val="22"/>
                <w:szCs w:val="22"/>
              </w:rPr>
            </w:pPr>
            <w:r w:rsidRPr="009C6DED">
              <w:rPr>
                <w:rFonts w:ascii="Garamond" w:hAnsi="Garamond"/>
                <w:b/>
                <w:sz w:val="22"/>
                <w:szCs w:val="22"/>
              </w:rPr>
              <w:t>Recommendation</w:t>
            </w:r>
          </w:p>
        </w:tc>
        <w:tc>
          <w:tcPr>
            <w:tcW w:w="3510" w:type="dxa"/>
          </w:tcPr>
          <w:p w14:paraId="21C7C913" w14:textId="77777777" w:rsidR="0074031A" w:rsidRPr="009C6DED" w:rsidRDefault="0074031A" w:rsidP="00742DE4">
            <w:pPr>
              <w:spacing w:line="276" w:lineRule="auto"/>
              <w:rPr>
                <w:rFonts w:ascii="Garamond" w:hAnsi="Garamond"/>
                <w:b/>
                <w:sz w:val="22"/>
                <w:szCs w:val="22"/>
              </w:rPr>
            </w:pPr>
            <w:r w:rsidRPr="009C6DED">
              <w:rPr>
                <w:rFonts w:ascii="Garamond" w:hAnsi="Garamond"/>
                <w:b/>
                <w:sz w:val="22"/>
                <w:szCs w:val="22"/>
              </w:rPr>
              <w:t>Action</w:t>
            </w:r>
          </w:p>
        </w:tc>
        <w:tc>
          <w:tcPr>
            <w:tcW w:w="1980" w:type="dxa"/>
          </w:tcPr>
          <w:p w14:paraId="21C7C914" w14:textId="77777777" w:rsidR="0074031A" w:rsidRPr="009C6DED" w:rsidRDefault="0074031A" w:rsidP="00742DE4">
            <w:pPr>
              <w:spacing w:line="276" w:lineRule="auto"/>
              <w:rPr>
                <w:rFonts w:ascii="Garamond" w:hAnsi="Garamond"/>
                <w:b/>
                <w:sz w:val="22"/>
                <w:szCs w:val="22"/>
              </w:rPr>
            </w:pPr>
            <w:r w:rsidRPr="009C6DED">
              <w:rPr>
                <w:rFonts w:ascii="Garamond" w:hAnsi="Garamond"/>
                <w:b/>
                <w:sz w:val="22"/>
                <w:szCs w:val="22"/>
              </w:rPr>
              <w:t>Timing &amp; Responsible Person/Group</w:t>
            </w:r>
          </w:p>
        </w:tc>
        <w:tc>
          <w:tcPr>
            <w:tcW w:w="2543" w:type="dxa"/>
          </w:tcPr>
          <w:p w14:paraId="21C7C915" w14:textId="77777777" w:rsidR="0074031A" w:rsidRPr="009C6DED" w:rsidRDefault="0074031A" w:rsidP="00742DE4">
            <w:pPr>
              <w:spacing w:line="276" w:lineRule="auto"/>
              <w:rPr>
                <w:rFonts w:ascii="Garamond" w:hAnsi="Garamond"/>
                <w:b/>
                <w:sz w:val="22"/>
                <w:szCs w:val="22"/>
              </w:rPr>
            </w:pPr>
            <w:r w:rsidRPr="009C6DED">
              <w:rPr>
                <w:rFonts w:ascii="Garamond" w:hAnsi="Garamond"/>
                <w:b/>
                <w:sz w:val="22"/>
                <w:szCs w:val="22"/>
              </w:rPr>
              <w:t xml:space="preserve">Resources </w:t>
            </w:r>
          </w:p>
        </w:tc>
      </w:tr>
      <w:tr w:rsidR="00023081" w:rsidRPr="0074031A" w14:paraId="21C7C91C" w14:textId="77777777" w:rsidTr="001576D0">
        <w:tc>
          <w:tcPr>
            <w:tcW w:w="2767" w:type="dxa"/>
            <w:vMerge w:val="restart"/>
          </w:tcPr>
          <w:p w14:paraId="21C7C917" w14:textId="6E55AC3C" w:rsidR="00023081" w:rsidRPr="0074031A" w:rsidRDefault="00023081" w:rsidP="00742DE4">
            <w:pPr>
              <w:spacing w:line="276" w:lineRule="auto"/>
              <w:rPr>
                <w:rFonts w:asciiTheme="minorHAnsi" w:hAnsiTheme="minorHAnsi"/>
                <w:b/>
                <w:sz w:val="28"/>
                <w:szCs w:val="28"/>
              </w:rPr>
            </w:pPr>
            <w:r>
              <w:rPr>
                <w:rFonts w:asciiTheme="minorHAnsi" w:hAnsiTheme="minorHAnsi"/>
                <w:b/>
                <w:sz w:val="28"/>
                <w:szCs w:val="28"/>
              </w:rPr>
              <w:t>Increase Enrollment in the Program</w:t>
            </w:r>
          </w:p>
        </w:tc>
        <w:tc>
          <w:tcPr>
            <w:tcW w:w="3510" w:type="dxa"/>
          </w:tcPr>
          <w:p w14:paraId="21C7C918" w14:textId="245369DF" w:rsidR="00023081" w:rsidRPr="000718DE" w:rsidRDefault="00023081" w:rsidP="00742DE4">
            <w:pPr>
              <w:spacing w:line="276" w:lineRule="auto"/>
              <w:rPr>
                <w:rFonts w:asciiTheme="minorHAnsi" w:hAnsiTheme="minorHAnsi"/>
                <w:bCs/>
                <w:sz w:val="28"/>
                <w:szCs w:val="28"/>
              </w:rPr>
            </w:pPr>
            <w:r>
              <w:rPr>
                <w:rFonts w:asciiTheme="minorHAnsi" w:hAnsiTheme="minorHAnsi"/>
                <w:bCs/>
                <w:sz w:val="28"/>
                <w:szCs w:val="28"/>
              </w:rPr>
              <w:t>Targeted Advertising</w:t>
            </w:r>
          </w:p>
          <w:p w14:paraId="21C7C919" w14:textId="77777777" w:rsidR="00023081" w:rsidRPr="0074031A" w:rsidRDefault="00023081" w:rsidP="00742DE4">
            <w:pPr>
              <w:spacing w:line="276" w:lineRule="auto"/>
              <w:rPr>
                <w:rFonts w:asciiTheme="minorHAnsi" w:hAnsiTheme="minorHAnsi"/>
                <w:b/>
                <w:sz w:val="28"/>
                <w:szCs w:val="28"/>
              </w:rPr>
            </w:pPr>
          </w:p>
        </w:tc>
        <w:tc>
          <w:tcPr>
            <w:tcW w:w="1980" w:type="dxa"/>
          </w:tcPr>
          <w:p w14:paraId="21C7C91A" w14:textId="5093E84F" w:rsidR="00023081" w:rsidRPr="000718DE" w:rsidRDefault="00023081" w:rsidP="00742DE4">
            <w:pPr>
              <w:spacing w:line="276" w:lineRule="auto"/>
              <w:rPr>
                <w:rFonts w:asciiTheme="minorHAnsi" w:hAnsiTheme="minorHAnsi"/>
                <w:bCs/>
                <w:sz w:val="28"/>
                <w:szCs w:val="28"/>
              </w:rPr>
            </w:pPr>
            <w:r>
              <w:rPr>
                <w:rFonts w:asciiTheme="minorHAnsi" w:hAnsiTheme="minorHAnsi"/>
                <w:bCs/>
                <w:sz w:val="28"/>
                <w:szCs w:val="28"/>
              </w:rPr>
              <w:t>May 2023, Shuneize Slater</w:t>
            </w:r>
          </w:p>
        </w:tc>
        <w:tc>
          <w:tcPr>
            <w:tcW w:w="2543" w:type="dxa"/>
          </w:tcPr>
          <w:p w14:paraId="21C7C91B" w14:textId="06970BE5" w:rsidR="00023081" w:rsidRPr="001576D0" w:rsidRDefault="001576D0" w:rsidP="00163B20">
            <w:pPr>
              <w:pStyle w:val="ListParagraph"/>
              <w:spacing w:line="276" w:lineRule="auto"/>
              <w:rPr>
                <w:rFonts w:asciiTheme="minorHAnsi" w:hAnsiTheme="minorHAnsi"/>
                <w:sz w:val="28"/>
                <w:szCs w:val="28"/>
              </w:rPr>
            </w:pPr>
            <w:r w:rsidRPr="001576D0">
              <w:rPr>
                <w:rFonts w:asciiTheme="minorHAnsi" w:hAnsiTheme="minorHAnsi"/>
                <w:sz w:val="28"/>
                <w:szCs w:val="28"/>
              </w:rPr>
              <w:t>Department Budget</w:t>
            </w:r>
          </w:p>
        </w:tc>
      </w:tr>
      <w:tr w:rsidR="00023081" w:rsidRPr="0074031A" w14:paraId="21C7C922" w14:textId="77777777" w:rsidTr="001576D0">
        <w:tc>
          <w:tcPr>
            <w:tcW w:w="2767" w:type="dxa"/>
            <w:vMerge/>
          </w:tcPr>
          <w:p w14:paraId="21C7C91D" w14:textId="65EBA6E9" w:rsidR="00023081" w:rsidRPr="0074031A" w:rsidRDefault="00023081" w:rsidP="00742DE4">
            <w:pPr>
              <w:spacing w:line="276" w:lineRule="auto"/>
              <w:rPr>
                <w:rFonts w:asciiTheme="minorHAnsi" w:hAnsiTheme="minorHAnsi"/>
                <w:b/>
                <w:sz w:val="28"/>
                <w:szCs w:val="28"/>
              </w:rPr>
            </w:pPr>
          </w:p>
        </w:tc>
        <w:tc>
          <w:tcPr>
            <w:tcW w:w="3510" w:type="dxa"/>
          </w:tcPr>
          <w:p w14:paraId="21C7C91F" w14:textId="46672F15" w:rsidR="00023081" w:rsidRPr="0074031A" w:rsidRDefault="00023081" w:rsidP="004F2D07">
            <w:pPr>
              <w:spacing w:line="276" w:lineRule="auto"/>
              <w:rPr>
                <w:rFonts w:asciiTheme="minorHAnsi" w:hAnsiTheme="minorHAnsi"/>
                <w:b/>
                <w:sz w:val="28"/>
                <w:szCs w:val="28"/>
              </w:rPr>
            </w:pPr>
            <w:r>
              <w:rPr>
                <w:rFonts w:asciiTheme="minorHAnsi" w:hAnsiTheme="minorHAnsi"/>
                <w:bCs/>
                <w:sz w:val="28"/>
                <w:szCs w:val="28"/>
              </w:rPr>
              <w:t>Interacting with parents and high school students interested in mathematics, secondary mathematics teaching, and data science</w:t>
            </w:r>
          </w:p>
        </w:tc>
        <w:tc>
          <w:tcPr>
            <w:tcW w:w="1980" w:type="dxa"/>
          </w:tcPr>
          <w:p w14:paraId="21C7C920" w14:textId="7E7D1700" w:rsidR="00023081" w:rsidRPr="001E1E49" w:rsidRDefault="00023081" w:rsidP="001576D0">
            <w:pPr>
              <w:spacing w:line="276" w:lineRule="auto"/>
              <w:rPr>
                <w:rFonts w:asciiTheme="minorHAnsi" w:hAnsiTheme="minorHAnsi"/>
                <w:bCs/>
                <w:sz w:val="28"/>
                <w:szCs w:val="28"/>
              </w:rPr>
            </w:pPr>
            <w:r>
              <w:rPr>
                <w:rFonts w:asciiTheme="minorHAnsi" w:hAnsiTheme="minorHAnsi"/>
                <w:bCs/>
                <w:sz w:val="28"/>
                <w:szCs w:val="28"/>
              </w:rPr>
              <w:t xml:space="preserve">June 2023 – May 2024, Shuneize Slater, </w:t>
            </w:r>
            <w:r w:rsidR="001576D0">
              <w:rPr>
                <w:rFonts w:asciiTheme="minorHAnsi" w:hAnsiTheme="minorHAnsi"/>
                <w:bCs/>
                <w:sz w:val="28"/>
                <w:szCs w:val="28"/>
              </w:rPr>
              <w:t>Morris Bramlett, Math Faculty</w:t>
            </w:r>
          </w:p>
        </w:tc>
        <w:tc>
          <w:tcPr>
            <w:tcW w:w="2543" w:type="dxa"/>
          </w:tcPr>
          <w:p w14:paraId="2F7AACFA" w14:textId="5DC34A20" w:rsidR="001576D0" w:rsidRPr="001576D0" w:rsidRDefault="001576D0" w:rsidP="001576D0">
            <w:pPr>
              <w:pStyle w:val="ListParagraph"/>
              <w:numPr>
                <w:ilvl w:val="0"/>
                <w:numId w:val="21"/>
              </w:numPr>
              <w:spacing w:line="276" w:lineRule="auto"/>
              <w:rPr>
                <w:rFonts w:asciiTheme="minorHAnsi" w:hAnsiTheme="minorHAnsi"/>
                <w:bCs/>
                <w:sz w:val="28"/>
                <w:szCs w:val="28"/>
              </w:rPr>
            </w:pPr>
            <w:r w:rsidRPr="001576D0">
              <w:rPr>
                <w:rFonts w:asciiTheme="minorHAnsi" w:hAnsiTheme="minorHAnsi"/>
                <w:bCs/>
                <w:sz w:val="28"/>
                <w:szCs w:val="28"/>
              </w:rPr>
              <w:t>Faculty</w:t>
            </w:r>
          </w:p>
          <w:p w14:paraId="27FF86F1" w14:textId="1EB9AB97" w:rsidR="001576D0" w:rsidRPr="001576D0" w:rsidRDefault="001576D0" w:rsidP="001576D0">
            <w:pPr>
              <w:pStyle w:val="ListParagraph"/>
              <w:numPr>
                <w:ilvl w:val="0"/>
                <w:numId w:val="21"/>
              </w:numPr>
              <w:spacing w:line="276" w:lineRule="auto"/>
              <w:rPr>
                <w:rFonts w:asciiTheme="minorHAnsi" w:hAnsiTheme="minorHAnsi"/>
                <w:bCs/>
                <w:sz w:val="28"/>
                <w:szCs w:val="28"/>
              </w:rPr>
            </w:pPr>
            <w:r w:rsidRPr="001576D0">
              <w:rPr>
                <w:rFonts w:asciiTheme="minorHAnsi" w:hAnsiTheme="minorHAnsi"/>
                <w:bCs/>
                <w:sz w:val="28"/>
                <w:szCs w:val="28"/>
              </w:rPr>
              <w:t>Mail outs</w:t>
            </w:r>
          </w:p>
          <w:p w14:paraId="21C7C921" w14:textId="0858D7D5" w:rsidR="001576D0" w:rsidRPr="001576D0" w:rsidRDefault="001576D0" w:rsidP="00163B20">
            <w:pPr>
              <w:pStyle w:val="ListParagraph"/>
              <w:numPr>
                <w:ilvl w:val="0"/>
                <w:numId w:val="21"/>
              </w:numPr>
              <w:spacing w:line="276" w:lineRule="auto"/>
              <w:rPr>
                <w:rFonts w:asciiTheme="minorHAnsi" w:hAnsiTheme="minorHAnsi"/>
                <w:bCs/>
                <w:sz w:val="28"/>
                <w:szCs w:val="28"/>
              </w:rPr>
            </w:pPr>
            <w:r w:rsidRPr="001576D0">
              <w:rPr>
                <w:rFonts w:asciiTheme="minorHAnsi" w:hAnsiTheme="minorHAnsi"/>
                <w:bCs/>
                <w:sz w:val="28"/>
                <w:szCs w:val="28"/>
              </w:rPr>
              <w:t>Department Budget</w:t>
            </w:r>
          </w:p>
        </w:tc>
      </w:tr>
      <w:tr w:rsidR="00023081" w:rsidRPr="0074031A" w14:paraId="21C7C928" w14:textId="77777777" w:rsidTr="001576D0">
        <w:tc>
          <w:tcPr>
            <w:tcW w:w="2767" w:type="dxa"/>
            <w:vMerge/>
          </w:tcPr>
          <w:p w14:paraId="21C7C923" w14:textId="1C6F23B8" w:rsidR="00023081" w:rsidRPr="0074031A" w:rsidRDefault="00023081" w:rsidP="00742DE4">
            <w:pPr>
              <w:spacing w:line="276" w:lineRule="auto"/>
              <w:rPr>
                <w:rFonts w:asciiTheme="minorHAnsi" w:hAnsiTheme="minorHAnsi"/>
                <w:b/>
                <w:sz w:val="28"/>
                <w:szCs w:val="28"/>
              </w:rPr>
            </w:pPr>
          </w:p>
        </w:tc>
        <w:tc>
          <w:tcPr>
            <w:tcW w:w="3510" w:type="dxa"/>
          </w:tcPr>
          <w:p w14:paraId="21C7C925" w14:textId="7A1403AE" w:rsidR="00023081" w:rsidRPr="001576D0" w:rsidRDefault="001576D0" w:rsidP="001576D0">
            <w:pPr>
              <w:spacing w:line="276" w:lineRule="auto"/>
              <w:rPr>
                <w:rFonts w:asciiTheme="minorHAnsi" w:hAnsiTheme="minorHAnsi"/>
                <w:sz w:val="28"/>
                <w:szCs w:val="28"/>
              </w:rPr>
            </w:pPr>
            <w:r>
              <w:rPr>
                <w:rFonts w:asciiTheme="minorHAnsi" w:hAnsiTheme="minorHAnsi"/>
                <w:sz w:val="28"/>
                <w:szCs w:val="28"/>
              </w:rPr>
              <w:t>Begin a Math day on department social media account with career information, etc. to market return-on-investment of math degree</w:t>
            </w:r>
          </w:p>
        </w:tc>
        <w:tc>
          <w:tcPr>
            <w:tcW w:w="1980" w:type="dxa"/>
          </w:tcPr>
          <w:p w14:paraId="12124B8D" w14:textId="77777777" w:rsidR="001576D0" w:rsidRDefault="001576D0" w:rsidP="001576D0">
            <w:pPr>
              <w:spacing w:line="276" w:lineRule="auto"/>
              <w:rPr>
                <w:rFonts w:asciiTheme="minorHAnsi" w:hAnsiTheme="minorHAnsi"/>
                <w:bCs/>
                <w:sz w:val="28"/>
                <w:szCs w:val="28"/>
              </w:rPr>
            </w:pPr>
            <w:r>
              <w:rPr>
                <w:rFonts w:asciiTheme="minorHAnsi" w:hAnsiTheme="minorHAnsi"/>
                <w:bCs/>
                <w:sz w:val="28"/>
                <w:szCs w:val="28"/>
              </w:rPr>
              <w:t xml:space="preserve">June 2023 – May 2024, </w:t>
            </w:r>
          </w:p>
          <w:p w14:paraId="21C7C926" w14:textId="62E912F3" w:rsidR="00023081" w:rsidRPr="003E004C" w:rsidRDefault="001576D0" w:rsidP="001576D0">
            <w:pPr>
              <w:spacing w:line="276" w:lineRule="auto"/>
              <w:rPr>
                <w:rFonts w:asciiTheme="minorHAnsi" w:hAnsiTheme="minorHAnsi"/>
                <w:bCs/>
                <w:sz w:val="28"/>
                <w:szCs w:val="28"/>
              </w:rPr>
            </w:pPr>
            <w:r>
              <w:rPr>
                <w:rFonts w:asciiTheme="minorHAnsi" w:hAnsiTheme="minorHAnsi"/>
                <w:bCs/>
                <w:sz w:val="28"/>
                <w:szCs w:val="28"/>
              </w:rPr>
              <w:t>Shuneize Slater and Lura Cooper</w:t>
            </w:r>
          </w:p>
        </w:tc>
        <w:tc>
          <w:tcPr>
            <w:tcW w:w="2543" w:type="dxa"/>
          </w:tcPr>
          <w:p w14:paraId="251D110F" w14:textId="77777777" w:rsidR="001576D0" w:rsidRPr="001576D0" w:rsidRDefault="001576D0" w:rsidP="001576D0">
            <w:pPr>
              <w:pStyle w:val="ListParagraph"/>
              <w:numPr>
                <w:ilvl w:val="0"/>
                <w:numId w:val="20"/>
              </w:numPr>
              <w:spacing w:line="276" w:lineRule="auto"/>
              <w:rPr>
                <w:rFonts w:asciiTheme="minorHAnsi" w:hAnsiTheme="minorHAnsi"/>
                <w:bCs/>
                <w:sz w:val="28"/>
                <w:szCs w:val="28"/>
              </w:rPr>
            </w:pPr>
            <w:r w:rsidRPr="001576D0">
              <w:rPr>
                <w:rFonts w:asciiTheme="minorHAnsi" w:hAnsiTheme="minorHAnsi"/>
                <w:bCs/>
                <w:sz w:val="28"/>
                <w:szCs w:val="28"/>
              </w:rPr>
              <w:t>Faculty</w:t>
            </w:r>
          </w:p>
          <w:p w14:paraId="21C7C927" w14:textId="168BDAD1" w:rsidR="001576D0" w:rsidRPr="001576D0" w:rsidRDefault="001576D0" w:rsidP="001576D0">
            <w:pPr>
              <w:pStyle w:val="ListParagraph"/>
              <w:numPr>
                <w:ilvl w:val="0"/>
                <w:numId w:val="20"/>
              </w:numPr>
              <w:spacing w:line="276" w:lineRule="auto"/>
              <w:rPr>
                <w:rFonts w:asciiTheme="minorHAnsi" w:hAnsiTheme="minorHAnsi"/>
                <w:bCs/>
                <w:sz w:val="28"/>
                <w:szCs w:val="28"/>
              </w:rPr>
            </w:pPr>
            <w:r w:rsidRPr="001576D0">
              <w:rPr>
                <w:rFonts w:asciiTheme="minorHAnsi" w:hAnsiTheme="minorHAnsi"/>
                <w:bCs/>
                <w:sz w:val="28"/>
                <w:szCs w:val="28"/>
              </w:rPr>
              <w:t>Social Media Accounts</w:t>
            </w:r>
          </w:p>
        </w:tc>
      </w:tr>
      <w:tr w:rsidR="00023081" w:rsidRPr="0074031A" w14:paraId="21C7C92E" w14:textId="77777777" w:rsidTr="001576D0">
        <w:tc>
          <w:tcPr>
            <w:tcW w:w="2767" w:type="dxa"/>
            <w:vMerge/>
          </w:tcPr>
          <w:p w14:paraId="21C7C929" w14:textId="6EBA12F9" w:rsidR="00023081" w:rsidRPr="0074031A" w:rsidRDefault="00023081" w:rsidP="00742DE4">
            <w:pPr>
              <w:spacing w:line="276" w:lineRule="auto"/>
              <w:rPr>
                <w:rFonts w:asciiTheme="minorHAnsi" w:hAnsiTheme="minorHAnsi"/>
                <w:b/>
                <w:sz w:val="28"/>
                <w:szCs w:val="28"/>
              </w:rPr>
            </w:pPr>
          </w:p>
        </w:tc>
        <w:tc>
          <w:tcPr>
            <w:tcW w:w="3510" w:type="dxa"/>
          </w:tcPr>
          <w:p w14:paraId="21C7C92B" w14:textId="12EE967D" w:rsidR="00023081" w:rsidRPr="0074031A" w:rsidRDefault="00023081" w:rsidP="009D7EAB">
            <w:pPr>
              <w:spacing w:line="276" w:lineRule="auto"/>
              <w:rPr>
                <w:rFonts w:asciiTheme="minorHAnsi" w:hAnsiTheme="minorHAnsi"/>
                <w:b/>
                <w:sz w:val="28"/>
                <w:szCs w:val="28"/>
              </w:rPr>
            </w:pPr>
            <w:r>
              <w:rPr>
                <w:rFonts w:asciiTheme="minorHAnsi" w:hAnsiTheme="minorHAnsi"/>
                <w:bCs/>
                <w:sz w:val="28"/>
                <w:szCs w:val="28"/>
              </w:rPr>
              <w:t>Increase Activity and Posting of Accomplishments of Math and Science on department social media</w:t>
            </w:r>
          </w:p>
        </w:tc>
        <w:tc>
          <w:tcPr>
            <w:tcW w:w="1980" w:type="dxa"/>
          </w:tcPr>
          <w:p w14:paraId="6A9D9C7B" w14:textId="77777777" w:rsidR="00023081" w:rsidRDefault="00023081" w:rsidP="00742DE4">
            <w:pPr>
              <w:spacing w:line="276" w:lineRule="auto"/>
              <w:rPr>
                <w:rFonts w:asciiTheme="minorHAnsi" w:hAnsiTheme="minorHAnsi"/>
                <w:bCs/>
                <w:sz w:val="28"/>
                <w:szCs w:val="28"/>
              </w:rPr>
            </w:pPr>
            <w:r>
              <w:rPr>
                <w:rFonts w:asciiTheme="minorHAnsi" w:hAnsiTheme="minorHAnsi"/>
                <w:bCs/>
                <w:sz w:val="28"/>
                <w:szCs w:val="28"/>
              </w:rPr>
              <w:t xml:space="preserve">June 2023 – May 2024, </w:t>
            </w:r>
          </w:p>
          <w:p w14:paraId="21C7C92C" w14:textId="3AD301BD" w:rsidR="00023081" w:rsidRPr="009D7EAB" w:rsidRDefault="00023081" w:rsidP="00742DE4">
            <w:pPr>
              <w:spacing w:line="276" w:lineRule="auto"/>
              <w:rPr>
                <w:rFonts w:asciiTheme="minorHAnsi" w:hAnsiTheme="minorHAnsi"/>
                <w:bCs/>
                <w:sz w:val="28"/>
                <w:szCs w:val="28"/>
              </w:rPr>
            </w:pPr>
            <w:r>
              <w:rPr>
                <w:rFonts w:asciiTheme="minorHAnsi" w:hAnsiTheme="minorHAnsi"/>
                <w:bCs/>
                <w:sz w:val="28"/>
                <w:szCs w:val="28"/>
              </w:rPr>
              <w:t>Shuneize Slater and Lura Cooper</w:t>
            </w:r>
          </w:p>
        </w:tc>
        <w:tc>
          <w:tcPr>
            <w:tcW w:w="2543" w:type="dxa"/>
          </w:tcPr>
          <w:p w14:paraId="16FDA6F1" w14:textId="77777777" w:rsidR="00023081" w:rsidRPr="001576D0" w:rsidRDefault="00023081" w:rsidP="001576D0">
            <w:pPr>
              <w:pStyle w:val="ListParagraph"/>
              <w:numPr>
                <w:ilvl w:val="0"/>
                <w:numId w:val="23"/>
              </w:numPr>
              <w:spacing w:line="276" w:lineRule="auto"/>
              <w:rPr>
                <w:rFonts w:asciiTheme="minorHAnsi" w:hAnsiTheme="minorHAnsi"/>
                <w:bCs/>
                <w:sz w:val="28"/>
                <w:szCs w:val="28"/>
              </w:rPr>
            </w:pPr>
            <w:r w:rsidRPr="001576D0">
              <w:rPr>
                <w:rFonts w:asciiTheme="minorHAnsi" w:hAnsiTheme="minorHAnsi"/>
                <w:bCs/>
                <w:sz w:val="28"/>
                <w:szCs w:val="28"/>
              </w:rPr>
              <w:t>Faculty</w:t>
            </w:r>
          </w:p>
          <w:p w14:paraId="21C7C92D" w14:textId="3B148ABF" w:rsidR="00023081" w:rsidRPr="001576D0" w:rsidRDefault="00023081" w:rsidP="001576D0">
            <w:pPr>
              <w:pStyle w:val="ListParagraph"/>
              <w:numPr>
                <w:ilvl w:val="0"/>
                <w:numId w:val="23"/>
              </w:numPr>
              <w:spacing w:line="276" w:lineRule="auto"/>
              <w:rPr>
                <w:rFonts w:asciiTheme="minorHAnsi" w:hAnsiTheme="minorHAnsi"/>
                <w:bCs/>
                <w:sz w:val="28"/>
                <w:szCs w:val="28"/>
              </w:rPr>
            </w:pPr>
            <w:r w:rsidRPr="001576D0">
              <w:rPr>
                <w:rFonts w:asciiTheme="minorHAnsi" w:hAnsiTheme="minorHAnsi"/>
                <w:bCs/>
                <w:sz w:val="28"/>
                <w:szCs w:val="28"/>
              </w:rPr>
              <w:t>Social Media Accounts</w:t>
            </w:r>
          </w:p>
        </w:tc>
      </w:tr>
      <w:tr w:rsidR="00023081" w:rsidRPr="0074031A" w14:paraId="21C7C934" w14:textId="77777777" w:rsidTr="001576D0">
        <w:tc>
          <w:tcPr>
            <w:tcW w:w="2767" w:type="dxa"/>
            <w:vMerge/>
          </w:tcPr>
          <w:p w14:paraId="21C7C92F" w14:textId="7376BF15" w:rsidR="00023081" w:rsidRPr="0074031A" w:rsidRDefault="00023081" w:rsidP="00742DE4">
            <w:pPr>
              <w:spacing w:line="276" w:lineRule="auto"/>
              <w:rPr>
                <w:rFonts w:asciiTheme="minorHAnsi" w:hAnsiTheme="minorHAnsi"/>
                <w:b/>
                <w:sz w:val="28"/>
                <w:szCs w:val="28"/>
              </w:rPr>
            </w:pPr>
          </w:p>
        </w:tc>
        <w:tc>
          <w:tcPr>
            <w:tcW w:w="3510" w:type="dxa"/>
          </w:tcPr>
          <w:p w14:paraId="21C7C930" w14:textId="4CCC8FF5" w:rsidR="00023081" w:rsidRPr="00417773" w:rsidRDefault="00023081" w:rsidP="00742DE4">
            <w:pPr>
              <w:spacing w:line="276" w:lineRule="auto"/>
              <w:rPr>
                <w:rFonts w:asciiTheme="minorHAnsi" w:hAnsiTheme="minorHAnsi"/>
                <w:bCs/>
                <w:sz w:val="28"/>
                <w:szCs w:val="28"/>
              </w:rPr>
            </w:pPr>
            <w:r>
              <w:rPr>
                <w:rFonts w:asciiTheme="minorHAnsi" w:hAnsiTheme="minorHAnsi"/>
                <w:bCs/>
                <w:sz w:val="28"/>
                <w:szCs w:val="28"/>
              </w:rPr>
              <w:t xml:space="preserve">Target non-traditional students interested in secondary mathematics teaching </w:t>
            </w:r>
            <w:r w:rsidR="001576D0">
              <w:rPr>
                <w:rFonts w:asciiTheme="minorHAnsi" w:hAnsiTheme="minorHAnsi"/>
                <w:bCs/>
                <w:sz w:val="28"/>
                <w:szCs w:val="28"/>
              </w:rPr>
              <w:t>and/or</w:t>
            </w:r>
            <w:r>
              <w:rPr>
                <w:rFonts w:asciiTheme="minorHAnsi" w:hAnsiTheme="minorHAnsi"/>
                <w:bCs/>
                <w:sz w:val="28"/>
                <w:szCs w:val="28"/>
              </w:rPr>
              <w:t xml:space="preserve"> online option for the degree.</w:t>
            </w:r>
          </w:p>
          <w:p w14:paraId="21C7C931" w14:textId="77777777" w:rsidR="00023081" w:rsidRPr="0074031A" w:rsidRDefault="00023081" w:rsidP="00742DE4">
            <w:pPr>
              <w:spacing w:line="276" w:lineRule="auto"/>
              <w:rPr>
                <w:rFonts w:asciiTheme="minorHAnsi" w:hAnsiTheme="minorHAnsi"/>
                <w:b/>
                <w:sz w:val="28"/>
                <w:szCs w:val="28"/>
              </w:rPr>
            </w:pPr>
          </w:p>
        </w:tc>
        <w:tc>
          <w:tcPr>
            <w:tcW w:w="1980" w:type="dxa"/>
          </w:tcPr>
          <w:p w14:paraId="21C7C932" w14:textId="204CD5EE" w:rsidR="00023081" w:rsidRPr="00147CA3" w:rsidRDefault="00023081" w:rsidP="001576D0">
            <w:pPr>
              <w:spacing w:line="276" w:lineRule="auto"/>
              <w:rPr>
                <w:rFonts w:asciiTheme="minorHAnsi" w:hAnsiTheme="minorHAnsi"/>
                <w:bCs/>
                <w:sz w:val="28"/>
                <w:szCs w:val="28"/>
              </w:rPr>
            </w:pPr>
            <w:r>
              <w:rPr>
                <w:rFonts w:asciiTheme="minorHAnsi" w:hAnsiTheme="minorHAnsi"/>
                <w:bCs/>
                <w:sz w:val="28"/>
                <w:szCs w:val="28"/>
              </w:rPr>
              <w:t>June 2023 – May 2024, Shuneize Slater</w:t>
            </w:r>
          </w:p>
        </w:tc>
        <w:tc>
          <w:tcPr>
            <w:tcW w:w="2543" w:type="dxa"/>
          </w:tcPr>
          <w:p w14:paraId="21C7C933" w14:textId="318585D4" w:rsidR="00023081" w:rsidRPr="001576D0" w:rsidRDefault="001576D0" w:rsidP="00163B20">
            <w:pPr>
              <w:pStyle w:val="ListParagraph"/>
              <w:spacing w:line="276" w:lineRule="auto"/>
              <w:rPr>
                <w:rFonts w:asciiTheme="minorHAnsi" w:hAnsiTheme="minorHAnsi"/>
                <w:bCs/>
                <w:sz w:val="28"/>
                <w:szCs w:val="28"/>
              </w:rPr>
            </w:pPr>
            <w:r w:rsidRPr="001576D0">
              <w:rPr>
                <w:rFonts w:asciiTheme="minorHAnsi" w:hAnsiTheme="minorHAnsi"/>
                <w:bCs/>
                <w:sz w:val="28"/>
                <w:szCs w:val="28"/>
              </w:rPr>
              <w:t>Department Budget</w:t>
            </w:r>
          </w:p>
        </w:tc>
      </w:tr>
      <w:tr w:rsidR="009D7EAB" w:rsidRPr="0074031A" w14:paraId="21C7C93A" w14:textId="77777777" w:rsidTr="001576D0">
        <w:tc>
          <w:tcPr>
            <w:tcW w:w="2767" w:type="dxa"/>
          </w:tcPr>
          <w:p w14:paraId="21C7C935" w14:textId="1C75E831" w:rsidR="0074031A" w:rsidRPr="0074031A" w:rsidRDefault="00D108E2" w:rsidP="001576D0">
            <w:pPr>
              <w:spacing w:line="276" w:lineRule="auto"/>
              <w:rPr>
                <w:rFonts w:asciiTheme="minorHAnsi" w:hAnsiTheme="minorHAnsi"/>
                <w:b/>
                <w:sz w:val="28"/>
                <w:szCs w:val="28"/>
              </w:rPr>
            </w:pPr>
            <w:r>
              <w:rPr>
                <w:rFonts w:asciiTheme="minorHAnsi" w:hAnsiTheme="minorHAnsi"/>
                <w:b/>
                <w:sz w:val="28"/>
                <w:szCs w:val="28"/>
              </w:rPr>
              <w:t>Purchase</w:t>
            </w:r>
            <w:r w:rsidR="001576D0">
              <w:rPr>
                <w:rFonts w:asciiTheme="minorHAnsi" w:hAnsiTheme="minorHAnsi"/>
                <w:b/>
                <w:sz w:val="28"/>
                <w:szCs w:val="28"/>
              </w:rPr>
              <w:t xml:space="preserve"> departmental</w:t>
            </w:r>
            <w:r>
              <w:rPr>
                <w:rFonts w:asciiTheme="minorHAnsi" w:hAnsiTheme="minorHAnsi"/>
                <w:b/>
                <w:sz w:val="28"/>
                <w:szCs w:val="28"/>
              </w:rPr>
              <w:t xml:space="preserve"> license </w:t>
            </w:r>
            <w:r w:rsidR="00163B20">
              <w:rPr>
                <w:rFonts w:asciiTheme="minorHAnsi" w:hAnsiTheme="minorHAnsi"/>
                <w:b/>
                <w:sz w:val="28"/>
                <w:szCs w:val="28"/>
              </w:rPr>
              <w:lastRenderedPageBreak/>
              <w:t xml:space="preserve">for mathematics, data science, and educational </w:t>
            </w:r>
            <w:r>
              <w:rPr>
                <w:rFonts w:asciiTheme="minorHAnsi" w:hAnsiTheme="minorHAnsi"/>
                <w:b/>
                <w:sz w:val="28"/>
                <w:szCs w:val="28"/>
              </w:rPr>
              <w:t>software</w:t>
            </w:r>
          </w:p>
        </w:tc>
        <w:tc>
          <w:tcPr>
            <w:tcW w:w="3510" w:type="dxa"/>
          </w:tcPr>
          <w:p w14:paraId="21C7C936" w14:textId="17690C1C" w:rsidR="0074031A" w:rsidRPr="00D108E2" w:rsidRDefault="00D108E2" w:rsidP="00742DE4">
            <w:pPr>
              <w:spacing w:line="276" w:lineRule="auto"/>
              <w:rPr>
                <w:rFonts w:asciiTheme="minorHAnsi" w:hAnsiTheme="minorHAnsi"/>
                <w:bCs/>
                <w:sz w:val="28"/>
                <w:szCs w:val="28"/>
              </w:rPr>
            </w:pPr>
            <w:r>
              <w:rPr>
                <w:rFonts w:asciiTheme="minorHAnsi" w:hAnsiTheme="minorHAnsi"/>
                <w:bCs/>
                <w:sz w:val="28"/>
                <w:szCs w:val="28"/>
              </w:rPr>
              <w:lastRenderedPageBreak/>
              <w:t>File request with IT</w:t>
            </w:r>
          </w:p>
          <w:p w14:paraId="21C7C937" w14:textId="77777777" w:rsidR="0074031A" w:rsidRPr="0074031A" w:rsidRDefault="0074031A" w:rsidP="00742DE4">
            <w:pPr>
              <w:spacing w:line="276" w:lineRule="auto"/>
              <w:rPr>
                <w:rFonts w:asciiTheme="minorHAnsi" w:hAnsiTheme="minorHAnsi"/>
                <w:b/>
                <w:sz w:val="28"/>
                <w:szCs w:val="28"/>
              </w:rPr>
            </w:pPr>
          </w:p>
        </w:tc>
        <w:tc>
          <w:tcPr>
            <w:tcW w:w="1980" w:type="dxa"/>
          </w:tcPr>
          <w:p w14:paraId="21C7C938" w14:textId="1AC93894" w:rsidR="0074031A" w:rsidRPr="00D108E2" w:rsidRDefault="00D108E2" w:rsidP="00163B20">
            <w:pPr>
              <w:spacing w:line="276" w:lineRule="auto"/>
              <w:rPr>
                <w:rFonts w:asciiTheme="minorHAnsi" w:hAnsiTheme="minorHAnsi"/>
                <w:bCs/>
                <w:sz w:val="28"/>
                <w:szCs w:val="28"/>
              </w:rPr>
            </w:pPr>
            <w:r>
              <w:rPr>
                <w:rFonts w:asciiTheme="minorHAnsi" w:hAnsiTheme="minorHAnsi"/>
                <w:bCs/>
                <w:sz w:val="28"/>
                <w:szCs w:val="28"/>
              </w:rPr>
              <w:t xml:space="preserve">June 2023 – </w:t>
            </w:r>
            <w:r w:rsidR="00163B20">
              <w:rPr>
                <w:rFonts w:asciiTheme="minorHAnsi" w:hAnsiTheme="minorHAnsi"/>
                <w:bCs/>
                <w:sz w:val="28"/>
                <w:szCs w:val="28"/>
              </w:rPr>
              <w:t>June 2024</w:t>
            </w:r>
            <w:r>
              <w:rPr>
                <w:rFonts w:asciiTheme="minorHAnsi" w:hAnsiTheme="minorHAnsi"/>
                <w:bCs/>
                <w:sz w:val="28"/>
                <w:szCs w:val="28"/>
              </w:rPr>
              <w:t xml:space="preserve">, </w:t>
            </w:r>
            <w:r>
              <w:rPr>
                <w:rFonts w:asciiTheme="minorHAnsi" w:hAnsiTheme="minorHAnsi"/>
                <w:bCs/>
                <w:sz w:val="28"/>
                <w:szCs w:val="28"/>
              </w:rPr>
              <w:lastRenderedPageBreak/>
              <w:t>Shuneize Slater, Victoria Fox, Leslie Estes</w:t>
            </w:r>
          </w:p>
        </w:tc>
        <w:tc>
          <w:tcPr>
            <w:tcW w:w="2543" w:type="dxa"/>
          </w:tcPr>
          <w:p w14:paraId="62076A72" w14:textId="77777777" w:rsidR="0074031A" w:rsidRPr="00163B20" w:rsidRDefault="00163B20" w:rsidP="00163B20">
            <w:pPr>
              <w:pStyle w:val="ListParagraph"/>
              <w:numPr>
                <w:ilvl w:val="0"/>
                <w:numId w:val="28"/>
              </w:numPr>
              <w:spacing w:line="276" w:lineRule="auto"/>
              <w:rPr>
                <w:rFonts w:asciiTheme="minorHAnsi" w:hAnsiTheme="minorHAnsi"/>
                <w:sz w:val="28"/>
                <w:szCs w:val="28"/>
              </w:rPr>
            </w:pPr>
            <w:r w:rsidRPr="00163B20">
              <w:rPr>
                <w:rFonts w:asciiTheme="minorHAnsi" w:hAnsiTheme="minorHAnsi"/>
                <w:sz w:val="28"/>
                <w:szCs w:val="28"/>
              </w:rPr>
              <w:lastRenderedPageBreak/>
              <w:t>Department Budget</w:t>
            </w:r>
          </w:p>
          <w:p w14:paraId="7BCF0A3E" w14:textId="77777777" w:rsidR="00163B20" w:rsidRDefault="00163B20" w:rsidP="00163B20">
            <w:pPr>
              <w:pStyle w:val="ListParagraph"/>
              <w:numPr>
                <w:ilvl w:val="0"/>
                <w:numId w:val="28"/>
              </w:numPr>
              <w:spacing w:line="276" w:lineRule="auto"/>
              <w:rPr>
                <w:rFonts w:asciiTheme="minorHAnsi" w:hAnsiTheme="minorHAnsi"/>
                <w:sz w:val="28"/>
                <w:szCs w:val="28"/>
              </w:rPr>
            </w:pPr>
            <w:r w:rsidRPr="00163B20">
              <w:rPr>
                <w:rFonts w:asciiTheme="minorHAnsi" w:hAnsiTheme="minorHAnsi"/>
                <w:sz w:val="28"/>
                <w:szCs w:val="28"/>
              </w:rPr>
              <w:lastRenderedPageBreak/>
              <w:t>Centennial Grant</w:t>
            </w:r>
          </w:p>
          <w:p w14:paraId="21C7C939" w14:textId="7E6BAF3F" w:rsidR="00163B20" w:rsidRPr="00163B20" w:rsidRDefault="00163B20" w:rsidP="00163B20">
            <w:pPr>
              <w:pStyle w:val="ListParagraph"/>
              <w:numPr>
                <w:ilvl w:val="0"/>
                <w:numId w:val="28"/>
              </w:numPr>
              <w:spacing w:line="276" w:lineRule="auto"/>
              <w:rPr>
                <w:rFonts w:asciiTheme="minorHAnsi" w:hAnsiTheme="minorHAnsi"/>
                <w:sz w:val="28"/>
                <w:szCs w:val="28"/>
              </w:rPr>
            </w:pPr>
            <w:r>
              <w:rPr>
                <w:rFonts w:asciiTheme="minorHAnsi" w:hAnsiTheme="minorHAnsi"/>
                <w:sz w:val="28"/>
                <w:szCs w:val="28"/>
              </w:rPr>
              <w:t>Education Grants</w:t>
            </w:r>
          </w:p>
        </w:tc>
      </w:tr>
      <w:tr w:rsidR="009D7EAB" w:rsidRPr="0074031A" w14:paraId="21C7C940" w14:textId="77777777" w:rsidTr="001576D0">
        <w:tc>
          <w:tcPr>
            <w:tcW w:w="2767" w:type="dxa"/>
          </w:tcPr>
          <w:p w14:paraId="21C7C93B" w14:textId="3919611E" w:rsidR="0074031A" w:rsidRPr="0074031A" w:rsidRDefault="00C73C47" w:rsidP="00742DE4">
            <w:pPr>
              <w:spacing w:line="276" w:lineRule="auto"/>
              <w:rPr>
                <w:rFonts w:asciiTheme="minorHAnsi" w:hAnsiTheme="minorHAnsi"/>
                <w:b/>
                <w:sz w:val="28"/>
                <w:szCs w:val="28"/>
              </w:rPr>
            </w:pPr>
            <w:r>
              <w:rPr>
                <w:rFonts w:asciiTheme="minorHAnsi" w:hAnsiTheme="minorHAnsi"/>
                <w:b/>
                <w:sz w:val="28"/>
                <w:szCs w:val="28"/>
              </w:rPr>
              <w:lastRenderedPageBreak/>
              <w:t xml:space="preserve">Have a </w:t>
            </w:r>
            <w:r w:rsidR="00F52F9D">
              <w:rPr>
                <w:rFonts w:asciiTheme="minorHAnsi" w:hAnsiTheme="minorHAnsi"/>
                <w:b/>
                <w:sz w:val="28"/>
                <w:szCs w:val="28"/>
              </w:rPr>
              <w:t xml:space="preserve">dedicated </w:t>
            </w:r>
            <w:r>
              <w:rPr>
                <w:rFonts w:asciiTheme="minorHAnsi" w:hAnsiTheme="minorHAnsi"/>
                <w:b/>
                <w:sz w:val="28"/>
                <w:szCs w:val="28"/>
              </w:rPr>
              <w:t>computer lab for mathematics majors</w:t>
            </w:r>
            <w:r w:rsidR="005C5696">
              <w:rPr>
                <w:rFonts w:asciiTheme="minorHAnsi" w:hAnsiTheme="minorHAnsi"/>
                <w:b/>
                <w:sz w:val="28"/>
                <w:szCs w:val="28"/>
              </w:rPr>
              <w:t xml:space="preserve"> (long term)</w:t>
            </w:r>
          </w:p>
        </w:tc>
        <w:tc>
          <w:tcPr>
            <w:tcW w:w="3510" w:type="dxa"/>
          </w:tcPr>
          <w:p w14:paraId="21C7C93D" w14:textId="50B3E029" w:rsidR="0074031A" w:rsidRPr="0074031A" w:rsidRDefault="00C73C47" w:rsidP="00C73C47">
            <w:pPr>
              <w:spacing w:line="276" w:lineRule="auto"/>
              <w:rPr>
                <w:rFonts w:asciiTheme="minorHAnsi" w:hAnsiTheme="minorHAnsi"/>
                <w:b/>
                <w:sz w:val="28"/>
                <w:szCs w:val="28"/>
              </w:rPr>
            </w:pPr>
            <w:r>
              <w:rPr>
                <w:rFonts w:asciiTheme="minorHAnsi" w:hAnsiTheme="minorHAnsi"/>
                <w:bCs/>
                <w:sz w:val="28"/>
                <w:szCs w:val="28"/>
              </w:rPr>
              <w:t xml:space="preserve">Submit a grant request to refit the Modern Physics Lab into a Computational </w:t>
            </w:r>
            <w:r w:rsidR="00E368A6">
              <w:rPr>
                <w:rFonts w:asciiTheme="minorHAnsi" w:hAnsiTheme="minorHAnsi"/>
                <w:bCs/>
                <w:sz w:val="28"/>
                <w:szCs w:val="28"/>
              </w:rPr>
              <w:t>Lab</w:t>
            </w:r>
            <w:r w:rsidR="00163B20">
              <w:rPr>
                <w:rFonts w:asciiTheme="minorHAnsi" w:hAnsiTheme="minorHAnsi"/>
                <w:bCs/>
                <w:sz w:val="28"/>
                <w:szCs w:val="28"/>
              </w:rPr>
              <w:t xml:space="preserve"> for students</w:t>
            </w:r>
            <w:r w:rsidR="00E368A6">
              <w:rPr>
                <w:rFonts w:asciiTheme="minorHAnsi" w:hAnsiTheme="minorHAnsi"/>
                <w:bCs/>
                <w:sz w:val="28"/>
                <w:szCs w:val="28"/>
              </w:rPr>
              <w:t xml:space="preserve">. </w:t>
            </w:r>
          </w:p>
        </w:tc>
        <w:tc>
          <w:tcPr>
            <w:tcW w:w="1980" w:type="dxa"/>
          </w:tcPr>
          <w:p w14:paraId="21C7C93E" w14:textId="62E719B3" w:rsidR="0074031A" w:rsidRPr="00E368A6" w:rsidRDefault="00163B20" w:rsidP="00742DE4">
            <w:pPr>
              <w:spacing w:line="276" w:lineRule="auto"/>
              <w:rPr>
                <w:rFonts w:asciiTheme="minorHAnsi" w:hAnsiTheme="minorHAnsi"/>
                <w:bCs/>
                <w:sz w:val="28"/>
                <w:szCs w:val="28"/>
              </w:rPr>
            </w:pPr>
            <w:r>
              <w:rPr>
                <w:rFonts w:asciiTheme="minorHAnsi" w:hAnsiTheme="minorHAnsi"/>
                <w:bCs/>
                <w:sz w:val="28"/>
                <w:szCs w:val="28"/>
              </w:rPr>
              <w:t>June 2023 – June 2025</w:t>
            </w:r>
            <w:r w:rsidR="00E368A6">
              <w:rPr>
                <w:rFonts w:asciiTheme="minorHAnsi" w:hAnsiTheme="minorHAnsi"/>
                <w:bCs/>
                <w:sz w:val="28"/>
                <w:szCs w:val="28"/>
              </w:rPr>
              <w:t>, Shuneize Slater, Victoria Fox, Ross Burrows</w:t>
            </w:r>
            <w:r>
              <w:rPr>
                <w:rFonts w:asciiTheme="minorHAnsi" w:hAnsiTheme="minorHAnsi"/>
                <w:bCs/>
                <w:sz w:val="28"/>
                <w:szCs w:val="28"/>
              </w:rPr>
              <w:t>, Leslie Estes</w:t>
            </w:r>
          </w:p>
        </w:tc>
        <w:tc>
          <w:tcPr>
            <w:tcW w:w="2543" w:type="dxa"/>
          </w:tcPr>
          <w:p w14:paraId="16320C9F" w14:textId="77777777"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Faculty</w:t>
            </w:r>
          </w:p>
          <w:p w14:paraId="04CB240E" w14:textId="4DBB7D62"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I.T.</w:t>
            </w:r>
            <w:r w:rsidR="005C5696" w:rsidRPr="00163B20">
              <w:rPr>
                <w:rFonts w:asciiTheme="minorHAnsi" w:hAnsiTheme="minorHAnsi"/>
                <w:bCs/>
                <w:sz w:val="28"/>
                <w:szCs w:val="28"/>
              </w:rPr>
              <w:t xml:space="preserve"> </w:t>
            </w:r>
          </w:p>
          <w:p w14:paraId="30F6A287" w14:textId="42DF3160" w:rsidR="00163B20" w:rsidRDefault="00163B20" w:rsidP="00163B20">
            <w:pPr>
              <w:pStyle w:val="ListParagraph"/>
              <w:numPr>
                <w:ilvl w:val="0"/>
                <w:numId w:val="26"/>
              </w:numPr>
              <w:spacing w:line="276" w:lineRule="auto"/>
              <w:rPr>
                <w:rFonts w:asciiTheme="minorHAnsi" w:hAnsiTheme="minorHAnsi"/>
                <w:bCs/>
                <w:sz w:val="28"/>
                <w:szCs w:val="28"/>
              </w:rPr>
            </w:pPr>
            <w:r>
              <w:rPr>
                <w:rFonts w:asciiTheme="minorHAnsi" w:hAnsiTheme="minorHAnsi"/>
                <w:bCs/>
                <w:sz w:val="28"/>
                <w:szCs w:val="28"/>
              </w:rPr>
              <w:t>UAM Maintenance</w:t>
            </w:r>
          </w:p>
          <w:p w14:paraId="4A1977C0" w14:textId="5E384D34"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Centennial Grant</w:t>
            </w:r>
          </w:p>
          <w:p w14:paraId="21C7C93F" w14:textId="502251CB"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Department Budget</w:t>
            </w:r>
          </w:p>
        </w:tc>
      </w:tr>
      <w:tr w:rsidR="00D108E2" w:rsidRPr="0074031A" w14:paraId="261D4310" w14:textId="77777777" w:rsidTr="001576D0">
        <w:tc>
          <w:tcPr>
            <w:tcW w:w="2767" w:type="dxa"/>
          </w:tcPr>
          <w:p w14:paraId="6317335F" w14:textId="57CB1734" w:rsidR="00D108E2" w:rsidRPr="0074031A" w:rsidRDefault="005C5696" w:rsidP="00742DE4">
            <w:pPr>
              <w:spacing w:line="276" w:lineRule="auto"/>
              <w:rPr>
                <w:rFonts w:asciiTheme="minorHAnsi" w:hAnsiTheme="minorHAnsi"/>
                <w:b/>
                <w:sz w:val="28"/>
                <w:szCs w:val="28"/>
              </w:rPr>
            </w:pPr>
            <w:r>
              <w:rPr>
                <w:rFonts w:asciiTheme="minorHAnsi" w:hAnsiTheme="minorHAnsi"/>
                <w:b/>
                <w:sz w:val="28"/>
                <w:szCs w:val="28"/>
              </w:rPr>
              <w:t>Have a</w:t>
            </w:r>
            <w:r w:rsidR="00F52F9D">
              <w:rPr>
                <w:rFonts w:asciiTheme="minorHAnsi" w:hAnsiTheme="minorHAnsi"/>
                <w:b/>
                <w:sz w:val="28"/>
                <w:szCs w:val="28"/>
              </w:rPr>
              <w:t xml:space="preserve"> dedicated</w:t>
            </w:r>
            <w:r>
              <w:rPr>
                <w:rFonts w:asciiTheme="minorHAnsi" w:hAnsiTheme="minorHAnsi"/>
                <w:b/>
                <w:sz w:val="28"/>
                <w:szCs w:val="28"/>
              </w:rPr>
              <w:t xml:space="preserve"> computer lab for mathematics majors (short term)</w:t>
            </w:r>
          </w:p>
        </w:tc>
        <w:tc>
          <w:tcPr>
            <w:tcW w:w="3510" w:type="dxa"/>
          </w:tcPr>
          <w:p w14:paraId="0C1ABC99" w14:textId="58C23B4C" w:rsidR="00D108E2" w:rsidRPr="005C5696" w:rsidRDefault="005C5696" w:rsidP="00742DE4">
            <w:pPr>
              <w:spacing w:line="276" w:lineRule="auto"/>
              <w:rPr>
                <w:rFonts w:asciiTheme="minorHAnsi" w:hAnsiTheme="minorHAnsi"/>
                <w:bCs/>
                <w:sz w:val="28"/>
                <w:szCs w:val="28"/>
              </w:rPr>
            </w:pPr>
            <w:r>
              <w:rPr>
                <w:rFonts w:asciiTheme="minorHAnsi" w:hAnsiTheme="minorHAnsi"/>
                <w:bCs/>
                <w:sz w:val="28"/>
                <w:szCs w:val="28"/>
              </w:rPr>
              <w:t xml:space="preserve">Reconfigure the existing </w:t>
            </w:r>
            <w:r w:rsidR="006D662D">
              <w:rPr>
                <w:rFonts w:asciiTheme="minorHAnsi" w:hAnsiTheme="minorHAnsi"/>
                <w:bCs/>
                <w:sz w:val="28"/>
                <w:szCs w:val="28"/>
              </w:rPr>
              <w:t>tutoring</w:t>
            </w:r>
            <w:r>
              <w:rPr>
                <w:rFonts w:asciiTheme="minorHAnsi" w:hAnsiTheme="minorHAnsi"/>
                <w:bCs/>
                <w:sz w:val="28"/>
                <w:szCs w:val="28"/>
              </w:rPr>
              <w:t xml:space="preserve"> lab to have a tutoring area and a </w:t>
            </w:r>
            <w:r w:rsidR="00163B20">
              <w:rPr>
                <w:rFonts w:asciiTheme="minorHAnsi" w:hAnsiTheme="minorHAnsi"/>
                <w:bCs/>
                <w:sz w:val="28"/>
                <w:szCs w:val="28"/>
              </w:rPr>
              <w:t>dedicated workroom/</w:t>
            </w:r>
            <w:r>
              <w:rPr>
                <w:rFonts w:asciiTheme="minorHAnsi" w:hAnsiTheme="minorHAnsi"/>
                <w:bCs/>
                <w:sz w:val="28"/>
                <w:szCs w:val="28"/>
              </w:rPr>
              <w:t>computational lab area</w:t>
            </w:r>
            <w:r w:rsidR="00163B20">
              <w:rPr>
                <w:rFonts w:asciiTheme="minorHAnsi" w:hAnsiTheme="minorHAnsi"/>
                <w:bCs/>
                <w:sz w:val="28"/>
                <w:szCs w:val="28"/>
              </w:rPr>
              <w:t xml:space="preserve"> for students</w:t>
            </w:r>
            <w:r w:rsidR="006D662D">
              <w:rPr>
                <w:rFonts w:asciiTheme="minorHAnsi" w:hAnsiTheme="minorHAnsi"/>
                <w:bCs/>
                <w:sz w:val="28"/>
                <w:szCs w:val="28"/>
              </w:rPr>
              <w:t>.</w:t>
            </w:r>
          </w:p>
        </w:tc>
        <w:tc>
          <w:tcPr>
            <w:tcW w:w="1980" w:type="dxa"/>
          </w:tcPr>
          <w:p w14:paraId="78C2016F" w14:textId="1A32879B" w:rsidR="00D108E2" w:rsidRPr="006D662D" w:rsidRDefault="006D662D" w:rsidP="00742DE4">
            <w:pPr>
              <w:spacing w:line="276" w:lineRule="auto"/>
              <w:rPr>
                <w:rFonts w:asciiTheme="minorHAnsi" w:hAnsiTheme="minorHAnsi"/>
                <w:bCs/>
                <w:sz w:val="28"/>
                <w:szCs w:val="28"/>
              </w:rPr>
            </w:pPr>
            <w:r>
              <w:rPr>
                <w:rFonts w:asciiTheme="minorHAnsi" w:hAnsiTheme="minorHAnsi"/>
                <w:bCs/>
                <w:sz w:val="28"/>
                <w:szCs w:val="28"/>
              </w:rPr>
              <w:t>June 2023 – December 2023, Shuneize Slater, Victoria Fox</w:t>
            </w:r>
            <w:r w:rsidR="00163B20">
              <w:rPr>
                <w:rFonts w:asciiTheme="minorHAnsi" w:hAnsiTheme="minorHAnsi"/>
                <w:bCs/>
                <w:sz w:val="28"/>
                <w:szCs w:val="28"/>
              </w:rPr>
              <w:t>, Leslie Estes</w:t>
            </w:r>
          </w:p>
        </w:tc>
        <w:tc>
          <w:tcPr>
            <w:tcW w:w="2543" w:type="dxa"/>
          </w:tcPr>
          <w:p w14:paraId="7E275D46" w14:textId="77777777"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Faculty</w:t>
            </w:r>
          </w:p>
          <w:p w14:paraId="473245BC" w14:textId="77777777"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 xml:space="preserve">I.T. </w:t>
            </w:r>
          </w:p>
          <w:p w14:paraId="6EAA0826" w14:textId="77777777" w:rsidR="00163B20" w:rsidRDefault="00163B20" w:rsidP="00163B20">
            <w:pPr>
              <w:pStyle w:val="ListParagraph"/>
              <w:numPr>
                <w:ilvl w:val="0"/>
                <w:numId w:val="26"/>
              </w:numPr>
              <w:spacing w:line="276" w:lineRule="auto"/>
              <w:rPr>
                <w:rFonts w:asciiTheme="minorHAnsi" w:hAnsiTheme="minorHAnsi"/>
                <w:bCs/>
                <w:sz w:val="28"/>
                <w:szCs w:val="28"/>
              </w:rPr>
            </w:pPr>
            <w:r>
              <w:rPr>
                <w:rFonts w:asciiTheme="minorHAnsi" w:hAnsiTheme="minorHAnsi"/>
                <w:bCs/>
                <w:sz w:val="28"/>
                <w:szCs w:val="28"/>
              </w:rPr>
              <w:t>UAM Maintenance</w:t>
            </w:r>
          </w:p>
          <w:p w14:paraId="0C078541" w14:textId="77777777" w:rsidR="00163B20"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Centennial Grant</w:t>
            </w:r>
          </w:p>
          <w:p w14:paraId="45BE06F2" w14:textId="178FD460" w:rsidR="00D108E2" w:rsidRPr="00163B20" w:rsidRDefault="00163B20" w:rsidP="00163B20">
            <w:pPr>
              <w:pStyle w:val="ListParagraph"/>
              <w:numPr>
                <w:ilvl w:val="0"/>
                <w:numId w:val="26"/>
              </w:numPr>
              <w:spacing w:line="276" w:lineRule="auto"/>
              <w:rPr>
                <w:rFonts w:asciiTheme="minorHAnsi" w:hAnsiTheme="minorHAnsi"/>
                <w:bCs/>
                <w:sz w:val="28"/>
                <w:szCs w:val="28"/>
              </w:rPr>
            </w:pPr>
            <w:r w:rsidRPr="00163B20">
              <w:rPr>
                <w:rFonts w:asciiTheme="minorHAnsi" w:hAnsiTheme="minorHAnsi"/>
                <w:bCs/>
                <w:sz w:val="28"/>
                <w:szCs w:val="28"/>
              </w:rPr>
              <w:t>Department Budget</w:t>
            </w:r>
          </w:p>
        </w:tc>
      </w:tr>
      <w:tr w:rsidR="001576D0" w:rsidRPr="0074031A" w14:paraId="44786B1A" w14:textId="77777777" w:rsidTr="001576D0">
        <w:tc>
          <w:tcPr>
            <w:tcW w:w="2767" w:type="dxa"/>
            <w:vMerge w:val="restart"/>
          </w:tcPr>
          <w:p w14:paraId="1D6A3348" w14:textId="77777777" w:rsidR="001576D0" w:rsidRDefault="001576D0" w:rsidP="00742DE4">
            <w:pPr>
              <w:spacing w:line="276" w:lineRule="auto"/>
              <w:rPr>
                <w:rFonts w:asciiTheme="minorHAnsi" w:hAnsiTheme="minorHAnsi"/>
                <w:b/>
                <w:sz w:val="28"/>
                <w:szCs w:val="28"/>
              </w:rPr>
            </w:pPr>
            <w:r>
              <w:rPr>
                <w:rFonts w:asciiTheme="minorHAnsi" w:hAnsiTheme="minorHAnsi"/>
                <w:b/>
                <w:sz w:val="28"/>
                <w:szCs w:val="28"/>
              </w:rPr>
              <w:t>Introduce students to experiences within the workplace and introduce them to professionals in the field.</w:t>
            </w:r>
          </w:p>
          <w:p w14:paraId="584CCCE0" w14:textId="31500E5B" w:rsidR="001576D0" w:rsidRDefault="001576D0" w:rsidP="00742DE4">
            <w:pPr>
              <w:spacing w:line="276" w:lineRule="auto"/>
              <w:rPr>
                <w:rFonts w:asciiTheme="minorHAnsi" w:hAnsiTheme="minorHAnsi"/>
                <w:b/>
                <w:sz w:val="28"/>
                <w:szCs w:val="28"/>
              </w:rPr>
            </w:pPr>
          </w:p>
        </w:tc>
        <w:tc>
          <w:tcPr>
            <w:tcW w:w="3510" w:type="dxa"/>
          </w:tcPr>
          <w:p w14:paraId="155C8292" w14:textId="27FD6E08" w:rsidR="001576D0" w:rsidRDefault="001576D0" w:rsidP="00163B20">
            <w:pPr>
              <w:spacing w:line="276" w:lineRule="auto"/>
              <w:rPr>
                <w:rFonts w:asciiTheme="minorHAnsi" w:hAnsiTheme="minorHAnsi"/>
                <w:bCs/>
                <w:sz w:val="28"/>
                <w:szCs w:val="28"/>
              </w:rPr>
            </w:pPr>
            <w:r>
              <w:rPr>
                <w:rFonts w:asciiTheme="minorHAnsi" w:hAnsiTheme="minorHAnsi"/>
                <w:bCs/>
                <w:sz w:val="28"/>
                <w:szCs w:val="28"/>
              </w:rPr>
              <w:t>Invite professionals</w:t>
            </w:r>
            <w:r w:rsidR="00163B20">
              <w:rPr>
                <w:rFonts w:asciiTheme="minorHAnsi" w:hAnsiTheme="minorHAnsi"/>
                <w:bCs/>
                <w:sz w:val="28"/>
                <w:szCs w:val="28"/>
              </w:rPr>
              <w:t xml:space="preserve"> and academics</w:t>
            </w:r>
            <w:r>
              <w:rPr>
                <w:rFonts w:asciiTheme="minorHAnsi" w:hAnsiTheme="minorHAnsi"/>
                <w:bCs/>
                <w:sz w:val="28"/>
                <w:szCs w:val="28"/>
              </w:rPr>
              <w:t xml:space="preserve"> to speak to </w:t>
            </w:r>
            <w:r w:rsidR="00163B20">
              <w:rPr>
                <w:rFonts w:asciiTheme="minorHAnsi" w:hAnsiTheme="minorHAnsi"/>
                <w:bCs/>
                <w:sz w:val="28"/>
                <w:szCs w:val="28"/>
              </w:rPr>
              <w:t>students in the program</w:t>
            </w:r>
            <w:r>
              <w:rPr>
                <w:rFonts w:asciiTheme="minorHAnsi" w:hAnsiTheme="minorHAnsi"/>
                <w:bCs/>
                <w:sz w:val="28"/>
                <w:szCs w:val="28"/>
              </w:rPr>
              <w:t xml:space="preserve">. </w:t>
            </w:r>
          </w:p>
        </w:tc>
        <w:tc>
          <w:tcPr>
            <w:tcW w:w="1980" w:type="dxa"/>
          </w:tcPr>
          <w:p w14:paraId="5175814A" w14:textId="77777777" w:rsidR="001576D0" w:rsidRDefault="001576D0" w:rsidP="00742DE4">
            <w:pPr>
              <w:spacing w:line="276" w:lineRule="auto"/>
              <w:rPr>
                <w:rFonts w:asciiTheme="minorHAnsi" w:hAnsiTheme="minorHAnsi"/>
                <w:bCs/>
                <w:sz w:val="28"/>
                <w:szCs w:val="28"/>
              </w:rPr>
            </w:pPr>
            <w:r>
              <w:rPr>
                <w:rFonts w:asciiTheme="minorHAnsi" w:hAnsiTheme="minorHAnsi"/>
                <w:bCs/>
                <w:sz w:val="28"/>
                <w:szCs w:val="28"/>
              </w:rPr>
              <w:t xml:space="preserve">June 2023 – May 2024, </w:t>
            </w:r>
          </w:p>
          <w:p w14:paraId="1909E2AC" w14:textId="62EEED95" w:rsidR="001576D0" w:rsidRDefault="001576D0" w:rsidP="00163B20">
            <w:pPr>
              <w:spacing w:line="276" w:lineRule="auto"/>
              <w:rPr>
                <w:rFonts w:asciiTheme="minorHAnsi" w:hAnsiTheme="minorHAnsi"/>
                <w:bCs/>
                <w:sz w:val="28"/>
                <w:szCs w:val="28"/>
              </w:rPr>
            </w:pPr>
            <w:r>
              <w:rPr>
                <w:rFonts w:asciiTheme="minorHAnsi" w:hAnsiTheme="minorHAnsi"/>
                <w:bCs/>
                <w:sz w:val="28"/>
                <w:szCs w:val="28"/>
              </w:rPr>
              <w:t xml:space="preserve">Shuneize Slater, </w:t>
            </w:r>
            <w:r w:rsidR="00163B20">
              <w:rPr>
                <w:rFonts w:asciiTheme="minorHAnsi" w:hAnsiTheme="minorHAnsi"/>
                <w:bCs/>
                <w:sz w:val="28"/>
                <w:szCs w:val="28"/>
              </w:rPr>
              <w:t>Math and Physics Faculty</w:t>
            </w:r>
          </w:p>
        </w:tc>
        <w:tc>
          <w:tcPr>
            <w:tcW w:w="2543" w:type="dxa"/>
          </w:tcPr>
          <w:p w14:paraId="468D32CF" w14:textId="77777777" w:rsidR="001576D0" w:rsidRDefault="00163B20" w:rsidP="00163B20">
            <w:pPr>
              <w:pStyle w:val="ListParagraph"/>
              <w:numPr>
                <w:ilvl w:val="0"/>
                <w:numId w:val="27"/>
              </w:numPr>
              <w:spacing w:line="276" w:lineRule="auto"/>
              <w:rPr>
                <w:rFonts w:asciiTheme="minorHAnsi" w:hAnsiTheme="minorHAnsi"/>
                <w:bCs/>
                <w:sz w:val="28"/>
                <w:szCs w:val="28"/>
              </w:rPr>
            </w:pPr>
            <w:r>
              <w:rPr>
                <w:rFonts w:asciiTheme="minorHAnsi" w:hAnsiTheme="minorHAnsi"/>
                <w:bCs/>
                <w:sz w:val="28"/>
                <w:szCs w:val="28"/>
              </w:rPr>
              <w:t>Faculty</w:t>
            </w:r>
          </w:p>
          <w:p w14:paraId="2B49ACD7" w14:textId="12A9F1DB" w:rsidR="00163B20" w:rsidRPr="00163B20" w:rsidRDefault="00163B20" w:rsidP="00163B20">
            <w:pPr>
              <w:pStyle w:val="ListParagraph"/>
              <w:numPr>
                <w:ilvl w:val="0"/>
                <w:numId w:val="27"/>
              </w:numPr>
              <w:spacing w:line="276" w:lineRule="auto"/>
              <w:rPr>
                <w:rFonts w:asciiTheme="minorHAnsi" w:hAnsiTheme="minorHAnsi"/>
                <w:bCs/>
                <w:sz w:val="28"/>
                <w:szCs w:val="28"/>
              </w:rPr>
            </w:pPr>
            <w:r>
              <w:rPr>
                <w:rFonts w:asciiTheme="minorHAnsi" w:hAnsiTheme="minorHAnsi"/>
                <w:bCs/>
                <w:sz w:val="28"/>
                <w:szCs w:val="28"/>
              </w:rPr>
              <w:t>Department Budget</w:t>
            </w:r>
          </w:p>
        </w:tc>
      </w:tr>
      <w:tr w:rsidR="001576D0" w:rsidRPr="0074031A" w14:paraId="2C80EF1A" w14:textId="77777777" w:rsidTr="001576D0">
        <w:tc>
          <w:tcPr>
            <w:tcW w:w="2767" w:type="dxa"/>
            <w:vMerge/>
          </w:tcPr>
          <w:p w14:paraId="79B7EB5F" w14:textId="4047CC02" w:rsidR="001576D0" w:rsidRDefault="001576D0" w:rsidP="00742DE4">
            <w:pPr>
              <w:spacing w:line="276" w:lineRule="auto"/>
              <w:rPr>
                <w:rFonts w:asciiTheme="minorHAnsi" w:hAnsiTheme="minorHAnsi"/>
                <w:b/>
                <w:sz w:val="28"/>
                <w:szCs w:val="28"/>
              </w:rPr>
            </w:pPr>
          </w:p>
        </w:tc>
        <w:tc>
          <w:tcPr>
            <w:tcW w:w="3510" w:type="dxa"/>
          </w:tcPr>
          <w:p w14:paraId="1FCD94BF" w14:textId="18ED05F9" w:rsidR="001576D0" w:rsidRDefault="001576D0" w:rsidP="00742DE4">
            <w:pPr>
              <w:spacing w:line="276" w:lineRule="auto"/>
              <w:rPr>
                <w:rFonts w:asciiTheme="minorHAnsi" w:hAnsiTheme="minorHAnsi"/>
                <w:bCs/>
                <w:sz w:val="28"/>
                <w:szCs w:val="28"/>
              </w:rPr>
            </w:pPr>
            <w:r>
              <w:rPr>
                <w:rFonts w:asciiTheme="minorHAnsi" w:hAnsiTheme="minorHAnsi"/>
                <w:bCs/>
                <w:sz w:val="28"/>
                <w:szCs w:val="28"/>
              </w:rPr>
              <w:t>Provide information about internships in data science and/or mathematical professions.</w:t>
            </w:r>
          </w:p>
        </w:tc>
        <w:tc>
          <w:tcPr>
            <w:tcW w:w="1980" w:type="dxa"/>
          </w:tcPr>
          <w:p w14:paraId="2CD03955" w14:textId="6A1F50DA" w:rsidR="001576D0" w:rsidRDefault="001576D0" w:rsidP="00AC0C63">
            <w:pPr>
              <w:spacing w:line="276" w:lineRule="auto"/>
              <w:rPr>
                <w:rFonts w:asciiTheme="minorHAnsi" w:hAnsiTheme="minorHAnsi"/>
                <w:bCs/>
                <w:sz w:val="28"/>
                <w:szCs w:val="28"/>
              </w:rPr>
            </w:pPr>
            <w:r>
              <w:rPr>
                <w:rFonts w:asciiTheme="minorHAnsi" w:hAnsiTheme="minorHAnsi"/>
                <w:bCs/>
                <w:sz w:val="28"/>
                <w:szCs w:val="28"/>
              </w:rPr>
              <w:t xml:space="preserve">Ongoing, Shuneize Slater, </w:t>
            </w:r>
            <w:r w:rsidR="00AC0C63">
              <w:rPr>
                <w:rFonts w:asciiTheme="minorHAnsi" w:hAnsiTheme="minorHAnsi"/>
                <w:bCs/>
                <w:sz w:val="28"/>
                <w:szCs w:val="28"/>
              </w:rPr>
              <w:t>Math and Physics Faculty</w:t>
            </w:r>
          </w:p>
        </w:tc>
        <w:tc>
          <w:tcPr>
            <w:tcW w:w="2543" w:type="dxa"/>
          </w:tcPr>
          <w:p w14:paraId="3D8F4AF9" w14:textId="77777777" w:rsidR="001576D0" w:rsidRDefault="00163B20" w:rsidP="00163B20">
            <w:pPr>
              <w:pStyle w:val="ListParagraph"/>
              <w:numPr>
                <w:ilvl w:val="0"/>
                <w:numId w:val="29"/>
              </w:numPr>
              <w:spacing w:line="276" w:lineRule="auto"/>
              <w:rPr>
                <w:rFonts w:asciiTheme="minorHAnsi" w:hAnsiTheme="minorHAnsi"/>
                <w:bCs/>
                <w:sz w:val="28"/>
                <w:szCs w:val="28"/>
              </w:rPr>
            </w:pPr>
            <w:r w:rsidRPr="00163B20">
              <w:rPr>
                <w:rFonts w:asciiTheme="minorHAnsi" w:hAnsiTheme="minorHAnsi"/>
                <w:bCs/>
                <w:sz w:val="28"/>
                <w:szCs w:val="28"/>
              </w:rPr>
              <w:t>Faculty</w:t>
            </w:r>
          </w:p>
          <w:p w14:paraId="4B343277" w14:textId="47BC034D" w:rsidR="00163B20" w:rsidRPr="00163B20" w:rsidRDefault="00163B20" w:rsidP="00163B20">
            <w:pPr>
              <w:pStyle w:val="ListParagraph"/>
              <w:numPr>
                <w:ilvl w:val="0"/>
                <w:numId w:val="29"/>
              </w:numPr>
              <w:spacing w:line="276" w:lineRule="auto"/>
              <w:rPr>
                <w:rFonts w:asciiTheme="minorHAnsi" w:hAnsiTheme="minorHAnsi"/>
                <w:bCs/>
                <w:sz w:val="28"/>
                <w:szCs w:val="28"/>
              </w:rPr>
            </w:pPr>
            <w:r>
              <w:rPr>
                <w:rFonts w:asciiTheme="minorHAnsi" w:hAnsiTheme="minorHAnsi"/>
                <w:bCs/>
                <w:sz w:val="28"/>
                <w:szCs w:val="28"/>
              </w:rPr>
              <w:t>Student Grants</w:t>
            </w:r>
          </w:p>
        </w:tc>
      </w:tr>
      <w:tr w:rsidR="001576D0" w:rsidRPr="0074031A" w14:paraId="383F2399" w14:textId="77777777" w:rsidTr="001576D0">
        <w:tc>
          <w:tcPr>
            <w:tcW w:w="2767" w:type="dxa"/>
            <w:vMerge/>
          </w:tcPr>
          <w:p w14:paraId="627F2159" w14:textId="00EA19A8" w:rsidR="001576D0" w:rsidRDefault="001576D0" w:rsidP="00742DE4">
            <w:pPr>
              <w:spacing w:line="276" w:lineRule="auto"/>
              <w:rPr>
                <w:rFonts w:asciiTheme="minorHAnsi" w:hAnsiTheme="minorHAnsi"/>
                <w:b/>
                <w:sz w:val="28"/>
                <w:szCs w:val="28"/>
              </w:rPr>
            </w:pPr>
          </w:p>
        </w:tc>
        <w:tc>
          <w:tcPr>
            <w:tcW w:w="3510" w:type="dxa"/>
          </w:tcPr>
          <w:p w14:paraId="422F412D" w14:textId="4B274529" w:rsidR="001576D0" w:rsidRDefault="001576D0" w:rsidP="00742DE4">
            <w:pPr>
              <w:spacing w:line="276" w:lineRule="auto"/>
              <w:rPr>
                <w:rFonts w:asciiTheme="minorHAnsi" w:hAnsiTheme="minorHAnsi"/>
                <w:bCs/>
                <w:sz w:val="28"/>
                <w:szCs w:val="28"/>
              </w:rPr>
            </w:pPr>
            <w:r>
              <w:rPr>
                <w:rFonts w:asciiTheme="minorHAnsi" w:hAnsiTheme="minorHAnsi"/>
                <w:bCs/>
                <w:sz w:val="28"/>
                <w:szCs w:val="28"/>
              </w:rPr>
              <w:t>Embed secondary teaching students in co-requisite courses as teaching assistants.</w:t>
            </w:r>
          </w:p>
        </w:tc>
        <w:tc>
          <w:tcPr>
            <w:tcW w:w="1980" w:type="dxa"/>
          </w:tcPr>
          <w:p w14:paraId="29E44021" w14:textId="235050B7" w:rsidR="001576D0" w:rsidRDefault="001576D0" w:rsidP="00163B20">
            <w:pPr>
              <w:spacing w:line="276" w:lineRule="auto"/>
              <w:rPr>
                <w:rFonts w:asciiTheme="minorHAnsi" w:hAnsiTheme="minorHAnsi"/>
                <w:bCs/>
                <w:sz w:val="28"/>
                <w:szCs w:val="28"/>
              </w:rPr>
            </w:pPr>
            <w:r>
              <w:rPr>
                <w:rFonts w:asciiTheme="minorHAnsi" w:hAnsiTheme="minorHAnsi"/>
                <w:bCs/>
                <w:sz w:val="28"/>
                <w:szCs w:val="28"/>
              </w:rPr>
              <w:t xml:space="preserve">August 2023 – June 2024, Shuneize Slater, </w:t>
            </w:r>
            <w:r w:rsidR="00163B20">
              <w:rPr>
                <w:rFonts w:asciiTheme="minorHAnsi" w:hAnsiTheme="minorHAnsi"/>
                <w:bCs/>
                <w:sz w:val="28"/>
                <w:szCs w:val="28"/>
              </w:rPr>
              <w:t>Math Faculty, Leslie Estes</w:t>
            </w:r>
          </w:p>
        </w:tc>
        <w:tc>
          <w:tcPr>
            <w:tcW w:w="2543" w:type="dxa"/>
          </w:tcPr>
          <w:p w14:paraId="6057B621" w14:textId="77777777" w:rsidR="001576D0" w:rsidRDefault="00163B20" w:rsidP="00163B20">
            <w:pPr>
              <w:pStyle w:val="ListParagraph"/>
              <w:numPr>
                <w:ilvl w:val="0"/>
                <w:numId w:val="29"/>
              </w:numPr>
              <w:spacing w:line="276" w:lineRule="auto"/>
              <w:rPr>
                <w:rFonts w:asciiTheme="minorHAnsi" w:hAnsiTheme="minorHAnsi"/>
                <w:bCs/>
                <w:sz w:val="28"/>
                <w:szCs w:val="28"/>
              </w:rPr>
            </w:pPr>
            <w:r>
              <w:rPr>
                <w:rFonts w:asciiTheme="minorHAnsi" w:hAnsiTheme="minorHAnsi"/>
                <w:bCs/>
                <w:sz w:val="28"/>
                <w:szCs w:val="28"/>
              </w:rPr>
              <w:t>Faculty</w:t>
            </w:r>
          </w:p>
          <w:p w14:paraId="1BCC4519" w14:textId="77777777" w:rsidR="00163B20" w:rsidRDefault="00163B20" w:rsidP="00163B20">
            <w:pPr>
              <w:pStyle w:val="ListParagraph"/>
              <w:numPr>
                <w:ilvl w:val="0"/>
                <w:numId w:val="29"/>
              </w:numPr>
              <w:spacing w:line="276" w:lineRule="auto"/>
              <w:rPr>
                <w:rFonts w:asciiTheme="minorHAnsi" w:hAnsiTheme="minorHAnsi"/>
                <w:bCs/>
                <w:sz w:val="28"/>
                <w:szCs w:val="28"/>
              </w:rPr>
            </w:pPr>
            <w:r>
              <w:rPr>
                <w:rFonts w:asciiTheme="minorHAnsi" w:hAnsiTheme="minorHAnsi"/>
                <w:bCs/>
                <w:sz w:val="28"/>
                <w:szCs w:val="28"/>
              </w:rPr>
              <w:t>Work Study</w:t>
            </w:r>
          </w:p>
          <w:p w14:paraId="4829C214" w14:textId="6B87730B" w:rsidR="00163B20" w:rsidRDefault="00163B20" w:rsidP="00163B20">
            <w:pPr>
              <w:pStyle w:val="ListParagraph"/>
              <w:numPr>
                <w:ilvl w:val="0"/>
                <w:numId w:val="29"/>
              </w:numPr>
              <w:spacing w:line="276" w:lineRule="auto"/>
              <w:rPr>
                <w:rFonts w:asciiTheme="minorHAnsi" w:hAnsiTheme="minorHAnsi"/>
                <w:bCs/>
                <w:sz w:val="28"/>
                <w:szCs w:val="28"/>
              </w:rPr>
            </w:pPr>
            <w:r>
              <w:rPr>
                <w:rFonts w:asciiTheme="minorHAnsi" w:hAnsiTheme="minorHAnsi"/>
                <w:bCs/>
                <w:sz w:val="28"/>
                <w:szCs w:val="28"/>
              </w:rPr>
              <w:t>Students in Program</w:t>
            </w:r>
          </w:p>
          <w:p w14:paraId="4655706C" w14:textId="56E15EF7" w:rsidR="00163B20" w:rsidRPr="00163B20" w:rsidRDefault="00163B20" w:rsidP="00163B20">
            <w:pPr>
              <w:spacing w:line="276" w:lineRule="auto"/>
              <w:ind w:left="360"/>
              <w:rPr>
                <w:rFonts w:asciiTheme="minorHAnsi" w:hAnsiTheme="minorHAnsi"/>
                <w:bCs/>
                <w:sz w:val="28"/>
                <w:szCs w:val="28"/>
              </w:rPr>
            </w:pPr>
          </w:p>
          <w:p w14:paraId="347CF13B" w14:textId="47D81851" w:rsidR="00163B20" w:rsidRPr="00163B20" w:rsidRDefault="00163B20" w:rsidP="00163B20">
            <w:pPr>
              <w:pStyle w:val="ListParagraph"/>
              <w:spacing w:line="276" w:lineRule="auto"/>
              <w:rPr>
                <w:rFonts w:asciiTheme="minorHAnsi" w:hAnsiTheme="minorHAnsi"/>
                <w:bCs/>
                <w:sz w:val="28"/>
                <w:szCs w:val="28"/>
              </w:rPr>
            </w:pPr>
          </w:p>
        </w:tc>
      </w:tr>
      <w:tr w:rsidR="001576D0" w:rsidRPr="0074031A" w14:paraId="47DDDC91" w14:textId="77777777" w:rsidTr="001576D0">
        <w:tc>
          <w:tcPr>
            <w:tcW w:w="2767" w:type="dxa"/>
            <w:vMerge/>
          </w:tcPr>
          <w:p w14:paraId="32D28C6E" w14:textId="50828CEA" w:rsidR="001576D0" w:rsidRDefault="001576D0" w:rsidP="00742DE4">
            <w:pPr>
              <w:spacing w:line="276" w:lineRule="auto"/>
              <w:rPr>
                <w:rFonts w:asciiTheme="minorHAnsi" w:hAnsiTheme="minorHAnsi"/>
                <w:b/>
                <w:sz w:val="28"/>
                <w:szCs w:val="28"/>
              </w:rPr>
            </w:pPr>
          </w:p>
        </w:tc>
        <w:tc>
          <w:tcPr>
            <w:tcW w:w="3510" w:type="dxa"/>
          </w:tcPr>
          <w:p w14:paraId="526225F6" w14:textId="0C2DC318" w:rsidR="001576D0" w:rsidRDefault="001576D0" w:rsidP="00742DE4">
            <w:pPr>
              <w:spacing w:line="276" w:lineRule="auto"/>
              <w:rPr>
                <w:rFonts w:asciiTheme="minorHAnsi" w:hAnsiTheme="minorHAnsi"/>
                <w:bCs/>
                <w:sz w:val="28"/>
                <w:szCs w:val="28"/>
              </w:rPr>
            </w:pPr>
            <w:r>
              <w:rPr>
                <w:rFonts w:asciiTheme="minorHAnsi" w:hAnsiTheme="minorHAnsi"/>
                <w:bCs/>
                <w:sz w:val="28"/>
                <w:szCs w:val="28"/>
              </w:rPr>
              <w:t xml:space="preserve">Include students in attendance of professional conferences or workshops so they can begin to network with professionals outside of UAM. </w:t>
            </w:r>
          </w:p>
        </w:tc>
        <w:tc>
          <w:tcPr>
            <w:tcW w:w="1980" w:type="dxa"/>
          </w:tcPr>
          <w:p w14:paraId="1A572B95" w14:textId="1086DB3E" w:rsidR="001576D0" w:rsidRDefault="001576D0" w:rsidP="00AC0C63">
            <w:pPr>
              <w:spacing w:line="276" w:lineRule="auto"/>
              <w:rPr>
                <w:rFonts w:asciiTheme="minorHAnsi" w:hAnsiTheme="minorHAnsi"/>
                <w:bCs/>
                <w:sz w:val="28"/>
                <w:szCs w:val="28"/>
              </w:rPr>
            </w:pPr>
            <w:r>
              <w:rPr>
                <w:rFonts w:asciiTheme="minorHAnsi" w:hAnsiTheme="minorHAnsi"/>
                <w:bCs/>
                <w:sz w:val="28"/>
                <w:szCs w:val="28"/>
              </w:rPr>
              <w:t xml:space="preserve">August 2023 – June 2024, Shuneize Slater, </w:t>
            </w:r>
            <w:r w:rsidR="00AC0C63">
              <w:rPr>
                <w:rFonts w:asciiTheme="minorHAnsi" w:hAnsiTheme="minorHAnsi"/>
                <w:bCs/>
                <w:sz w:val="28"/>
                <w:szCs w:val="28"/>
              </w:rPr>
              <w:t>Math and Physics Faculty</w:t>
            </w:r>
          </w:p>
        </w:tc>
        <w:tc>
          <w:tcPr>
            <w:tcW w:w="2543" w:type="dxa"/>
          </w:tcPr>
          <w:p w14:paraId="1AF2BB46" w14:textId="77777777" w:rsidR="001576D0" w:rsidRDefault="00163B20" w:rsidP="00163B20">
            <w:pPr>
              <w:pStyle w:val="ListParagraph"/>
              <w:numPr>
                <w:ilvl w:val="0"/>
                <w:numId w:val="30"/>
              </w:numPr>
              <w:spacing w:line="276" w:lineRule="auto"/>
              <w:rPr>
                <w:rFonts w:asciiTheme="minorHAnsi" w:hAnsiTheme="minorHAnsi"/>
                <w:bCs/>
                <w:sz w:val="28"/>
                <w:szCs w:val="28"/>
              </w:rPr>
            </w:pPr>
            <w:r>
              <w:rPr>
                <w:rFonts w:asciiTheme="minorHAnsi" w:hAnsiTheme="minorHAnsi"/>
                <w:bCs/>
                <w:sz w:val="28"/>
                <w:szCs w:val="28"/>
              </w:rPr>
              <w:t>Department Budget</w:t>
            </w:r>
          </w:p>
          <w:p w14:paraId="1D2FA51C" w14:textId="3B137311" w:rsidR="00163B20" w:rsidRPr="00163B20" w:rsidRDefault="00163B20" w:rsidP="00163B20">
            <w:pPr>
              <w:pStyle w:val="ListParagraph"/>
              <w:numPr>
                <w:ilvl w:val="0"/>
                <w:numId w:val="30"/>
              </w:numPr>
              <w:spacing w:line="276" w:lineRule="auto"/>
              <w:rPr>
                <w:rFonts w:asciiTheme="minorHAnsi" w:hAnsiTheme="minorHAnsi"/>
                <w:bCs/>
                <w:sz w:val="28"/>
                <w:szCs w:val="28"/>
              </w:rPr>
            </w:pPr>
            <w:r>
              <w:rPr>
                <w:rFonts w:asciiTheme="minorHAnsi" w:hAnsiTheme="minorHAnsi"/>
                <w:bCs/>
                <w:sz w:val="28"/>
                <w:szCs w:val="28"/>
              </w:rPr>
              <w:t>Student Grants</w:t>
            </w:r>
          </w:p>
        </w:tc>
      </w:tr>
      <w:tr w:rsidR="00023081" w:rsidRPr="0074031A" w14:paraId="4ACE9A5C" w14:textId="77777777" w:rsidTr="001576D0">
        <w:tc>
          <w:tcPr>
            <w:tcW w:w="2767" w:type="dxa"/>
          </w:tcPr>
          <w:p w14:paraId="3395EF95" w14:textId="4514266E" w:rsidR="00023081" w:rsidRDefault="00023081" w:rsidP="00742DE4">
            <w:pPr>
              <w:spacing w:line="276" w:lineRule="auto"/>
              <w:rPr>
                <w:rFonts w:asciiTheme="minorHAnsi" w:hAnsiTheme="minorHAnsi"/>
                <w:b/>
                <w:sz w:val="28"/>
                <w:szCs w:val="28"/>
              </w:rPr>
            </w:pPr>
            <w:r>
              <w:rPr>
                <w:rFonts w:asciiTheme="minorHAnsi" w:hAnsiTheme="minorHAnsi"/>
                <w:b/>
                <w:sz w:val="28"/>
                <w:szCs w:val="28"/>
              </w:rPr>
              <w:t>Include a teamwork component in capstone course</w:t>
            </w:r>
          </w:p>
        </w:tc>
        <w:tc>
          <w:tcPr>
            <w:tcW w:w="3510" w:type="dxa"/>
          </w:tcPr>
          <w:p w14:paraId="1A14FEB9" w14:textId="5DEA3B06" w:rsidR="00023081" w:rsidRPr="00023081" w:rsidRDefault="00023081" w:rsidP="00742DE4">
            <w:pPr>
              <w:spacing w:line="276" w:lineRule="auto"/>
              <w:rPr>
                <w:rFonts w:asciiTheme="minorHAnsi" w:hAnsiTheme="minorHAnsi"/>
                <w:bCs/>
                <w:sz w:val="28"/>
                <w:szCs w:val="28"/>
              </w:rPr>
            </w:pPr>
            <w:r>
              <w:rPr>
                <w:rFonts w:asciiTheme="minorHAnsi" w:hAnsiTheme="minorHAnsi"/>
                <w:bCs/>
                <w:sz w:val="28"/>
                <w:szCs w:val="28"/>
              </w:rPr>
              <w:t>Include a teamwork component in MATH 4711</w:t>
            </w:r>
          </w:p>
        </w:tc>
        <w:tc>
          <w:tcPr>
            <w:tcW w:w="1980" w:type="dxa"/>
          </w:tcPr>
          <w:p w14:paraId="327CBFA6" w14:textId="1D7E7D85" w:rsidR="00023081" w:rsidRDefault="00023081" w:rsidP="00742DE4">
            <w:pPr>
              <w:spacing w:line="276" w:lineRule="auto"/>
              <w:rPr>
                <w:rFonts w:asciiTheme="minorHAnsi" w:hAnsiTheme="minorHAnsi"/>
                <w:bCs/>
                <w:sz w:val="28"/>
                <w:szCs w:val="28"/>
              </w:rPr>
            </w:pPr>
            <w:r>
              <w:rPr>
                <w:rFonts w:asciiTheme="minorHAnsi" w:hAnsiTheme="minorHAnsi"/>
                <w:bCs/>
                <w:sz w:val="28"/>
                <w:szCs w:val="28"/>
              </w:rPr>
              <w:t>August 2023 – June 2024, Victoria Fox</w:t>
            </w:r>
          </w:p>
        </w:tc>
        <w:tc>
          <w:tcPr>
            <w:tcW w:w="2543" w:type="dxa"/>
          </w:tcPr>
          <w:p w14:paraId="76D0FEDF" w14:textId="1DE6A212" w:rsidR="00023081" w:rsidRPr="00163B20" w:rsidRDefault="00163B20" w:rsidP="00163B20">
            <w:pPr>
              <w:pStyle w:val="ListParagraph"/>
              <w:numPr>
                <w:ilvl w:val="0"/>
                <w:numId w:val="31"/>
              </w:numPr>
              <w:spacing w:line="276" w:lineRule="auto"/>
              <w:rPr>
                <w:rFonts w:asciiTheme="minorHAnsi" w:hAnsiTheme="minorHAnsi"/>
                <w:bCs/>
                <w:sz w:val="28"/>
                <w:szCs w:val="28"/>
              </w:rPr>
            </w:pPr>
            <w:r>
              <w:rPr>
                <w:rFonts w:asciiTheme="minorHAnsi" w:hAnsiTheme="minorHAnsi"/>
                <w:bCs/>
                <w:sz w:val="28"/>
                <w:szCs w:val="28"/>
              </w:rPr>
              <w:t>Faculty</w:t>
            </w:r>
          </w:p>
        </w:tc>
      </w:tr>
    </w:tbl>
    <w:p w14:paraId="21C7C941" w14:textId="77777777" w:rsidR="000B42F5" w:rsidRPr="000B42F5" w:rsidRDefault="000B42F5" w:rsidP="00E97AAA">
      <w:pPr>
        <w:spacing w:line="276" w:lineRule="auto"/>
        <w:rPr>
          <w:rFonts w:asciiTheme="minorHAnsi" w:hAnsiTheme="minorHAnsi"/>
        </w:rPr>
      </w:pPr>
    </w:p>
    <w:sectPr w:rsidR="000B42F5" w:rsidRPr="000B42F5" w:rsidSect="00E97AAA">
      <w:headerReference w:type="default" r:id="rId9"/>
      <w:footerReference w:type="default" r:id="rId10"/>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40189" w14:textId="77777777" w:rsidR="00C22EFF" w:rsidRDefault="00C22EFF" w:rsidP="00E90C49">
      <w:r>
        <w:separator/>
      </w:r>
    </w:p>
  </w:endnote>
  <w:endnote w:type="continuationSeparator" w:id="0">
    <w:p w14:paraId="61911E89" w14:textId="77777777" w:rsidR="00C22EFF" w:rsidRDefault="00C22EFF" w:rsidP="00E9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945626"/>
      <w:docPartObj>
        <w:docPartGallery w:val="Page Numbers (Bottom of Page)"/>
        <w:docPartUnique/>
      </w:docPartObj>
    </w:sdtPr>
    <w:sdtEndPr>
      <w:rPr>
        <w:rFonts w:asciiTheme="minorHAnsi" w:hAnsiTheme="minorHAnsi"/>
        <w:noProof/>
      </w:rPr>
    </w:sdtEndPr>
    <w:sdtContent>
      <w:p w14:paraId="21C7C94A" w14:textId="7E249EA0" w:rsidR="0076614C" w:rsidRPr="0076614C" w:rsidRDefault="00F97844">
        <w:pPr>
          <w:pStyle w:val="Footer"/>
          <w:jc w:val="center"/>
          <w:rPr>
            <w:rFonts w:asciiTheme="minorHAnsi" w:hAnsiTheme="minorHAnsi"/>
          </w:rPr>
        </w:pPr>
        <w:r w:rsidRPr="0076614C">
          <w:rPr>
            <w:rFonts w:asciiTheme="minorHAnsi" w:hAnsiTheme="minorHAnsi"/>
          </w:rPr>
          <w:fldChar w:fldCharType="begin"/>
        </w:r>
        <w:r w:rsidR="0076614C" w:rsidRPr="0076614C">
          <w:rPr>
            <w:rFonts w:asciiTheme="minorHAnsi" w:hAnsiTheme="minorHAnsi"/>
          </w:rPr>
          <w:instrText xml:space="preserve"> PAGE   \* MERGEFORMAT </w:instrText>
        </w:r>
        <w:r w:rsidRPr="0076614C">
          <w:rPr>
            <w:rFonts w:asciiTheme="minorHAnsi" w:hAnsiTheme="minorHAnsi"/>
          </w:rPr>
          <w:fldChar w:fldCharType="separate"/>
        </w:r>
        <w:r w:rsidR="00AC0C63">
          <w:rPr>
            <w:rFonts w:asciiTheme="minorHAnsi" w:hAnsiTheme="minorHAnsi"/>
            <w:noProof/>
          </w:rPr>
          <w:t>5</w:t>
        </w:r>
        <w:r w:rsidRPr="0076614C">
          <w:rPr>
            <w:rFonts w:asciiTheme="minorHAnsi" w:hAnsiTheme="minorHAnsi"/>
            <w:noProof/>
          </w:rPr>
          <w:fldChar w:fldCharType="end"/>
        </w:r>
      </w:p>
    </w:sdtContent>
  </w:sdt>
  <w:p w14:paraId="21C7C94B" w14:textId="77777777" w:rsidR="0076614C" w:rsidRDefault="0076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092F" w14:textId="77777777" w:rsidR="00C22EFF" w:rsidRDefault="00C22EFF" w:rsidP="00E90C49">
      <w:r>
        <w:separator/>
      </w:r>
    </w:p>
  </w:footnote>
  <w:footnote w:type="continuationSeparator" w:id="0">
    <w:p w14:paraId="0D3E97EC" w14:textId="77777777" w:rsidR="00C22EFF" w:rsidRDefault="00C22EFF" w:rsidP="00E9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C948" w14:textId="77777777" w:rsidR="00F10586" w:rsidRDefault="00E90C49" w:rsidP="00E90C49">
    <w:pPr>
      <w:pStyle w:val="Header"/>
      <w:jc w:val="center"/>
      <w:rPr>
        <w:rFonts w:asciiTheme="minorHAnsi" w:hAnsiTheme="minorHAnsi"/>
        <w:b/>
        <w:sz w:val="40"/>
        <w:szCs w:val="40"/>
      </w:rPr>
    </w:pPr>
    <w:r w:rsidRPr="00E90C49">
      <w:rPr>
        <w:rFonts w:asciiTheme="minorHAnsi" w:hAnsiTheme="minorHAnsi"/>
        <w:b/>
        <w:sz w:val="40"/>
        <w:szCs w:val="40"/>
      </w:rPr>
      <w:t>Academic Program Review</w:t>
    </w:r>
  </w:p>
  <w:p w14:paraId="21C7C949" w14:textId="77777777" w:rsidR="00E90C49" w:rsidRPr="00883462" w:rsidRDefault="00F10586" w:rsidP="00883462">
    <w:pPr>
      <w:tabs>
        <w:tab w:val="left" w:pos="0"/>
        <w:tab w:val="left" w:pos="540"/>
        <w:tab w:val="left" w:pos="1080"/>
        <w:tab w:val="left" w:pos="1620"/>
      </w:tabs>
      <w:autoSpaceDE w:val="0"/>
      <w:autoSpaceDN w:val="0"/>
      <w:adjustRightInd w:val="0"/>
      <w:jc w:val="center"/>
      <w:rPr>
        <w:rFonts w:cs="Arial"/>
      </w:rPr>
    </w:pPr>
    <w:r>
      <w:rPr>
        <w:rFonts w:cs="Arial"/>
      </w:rPr>
      <w:t>External Reviewers Report Template</w:t>
    </w:r>
    <w:r w:rsidR="00BD7F98">
      <w:rPr>
        <w:rFonts w:asciiTheme="minorHAnsi" w:hAnsiTheme="minorHAnsi"/>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210"/>
    <w:multiLevelType w:val="hybridMultilevel"/>
    <w:tmpl w:val="F8DE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61EEE"/>
    <w:multiLevelType w:val="hybridMultilevel"/>
    <w:tmpl w:val="EF427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8094E"/>
    <w:multiLevelType w:val="hybridMultilevel"/>
    <w:tmpl w:val="4EB28EEC"/>
    <w:lvl w:ilvl="0" w:tplc="0CA8C312">
      <w:start w:val="1"/>
      <w:numFmt w:val="upperLetter"/>
      <w:lvlText w:val="%1."/>
      <w:lvlJc w:val="left"/>
      <w:pPr>
        <w:tabs>
          <w:tab w:val="num" w:pos="720"/>
        </w:tabs>
        <w:ind w:left="72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03EE3"/>
    <w:multiLevelType w:val="hybridMultilevel"/>
    <w:tmpl w:val="A4280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55722"/>
    <w:multiLevelType w:val="hybridMultilevel"/>
    <w:tmpl w:val="17B60D0C"/>
    <w:lvl w:ilvl="0" w:tplc="D5C6A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274F9"/>
    <w:multiLevelType w:val="hybridMultilevel"/>
    <w:tmpl w:val="4F980DD6"/>
    <w:lvl w:ilvl="0" w:tplc="8834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4D6481"/>
    <w:multiLevelType w:val="hybridMultilevel"/>
    <w:tmpl w:val="3EFA6932"/>
    <w:lvl w:ilvl="0" w:tplc="66565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A57D5"/>
    <w:multiLevelType w:val="hybridMultilevel"/>
    <w:tmpl w:val="CDF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46723"/>
    <w:multiLevelType w:val="hybridMultilevel"/>
    <w:tmpl w:val="0614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D12F1"/>
    <w:multiLevelType w:val="hybridMultilevel"/>
    <w:tmpl w:val="EA0EA148"/>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74D05"/>
    <w:multiLevelType w:val="hybridMultilevel"/>
    <w:tmpl w:val="6484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0100F"/>
    <w:multiLevelType w:val="hybridMultilevel"/>
    <w:tmpl w:val="C65EC256"/>
    <w:lvl w:ilvl="0" w:tplc="44BEAF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52E7D"/>
    <w:multiLevelType w:val="hybridMultilevel"/>
    <w:tmpl w:val="1360C16A"/>
    <w:lvl w:ilvl="0" w:tplc="4B0A51A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4A07937"/>
    <w:multiLevelType w:val="hybridMultilevel"/>
    <w:tmpl w:val="0C8A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95259"/>
    <w:multiLevelType w:val="hybridMultilevel"/>
    <w:tmpl w:val="3EFA6932"/>
    <w:lvl w:ilvl="0" w:tplc="66565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80F57"/>
    <w:multiLevelType w:val="hybridMultilevel"/>
    <w:tmpl w:val="F41ED598"/>
    <w:lvl w:ilvl="0" w:tplc="66565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41C31"/>
    <w:multiLevelType w:val="hybridMultilevel"/>
    <w:tmpl w:val="8526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60637"/>
    <w:multiLevelType w:val="hybridMultilevel"/>
    <w:tmpl w:val="5D866EE8"/>
    <w:lvl w:ilvl="0" w:tplc="5A52589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04A19"/>
    <w:multiLevelType w:val="hybridMultilevel"/>
    <w:tmpl w:val="EDFEBA70"/>
    <w:lvl w:ilvl="0" w:tplc="125EF0B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BC4E0E"/>
    <w:multiLevelType w:val="hybridMultilevel"/>
    <w:tmpl w:val="613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B0573"/>
    <w:multiLevelType w:val="hybridMultilevel"/>
    <w:tmpl w:val="188C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E0DC3"/>
    <w:multiLevelType w:val="hybridMultilevel"/>
    <w:tmpl w:val="32AA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A31F0"/>
    <w:multiLevelType w:val="hybridMultilevel"/>
    <w:tmpl w:val="225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61441"/>
    <w:multiLevelType w:val="hybridMultilevel"/>
    <w:tmpl w:val="7B3E8C5A"/>
    <w:lvl w:ilvl="0" w:tplc="0CA8C312">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330679"/>
    <w:multiLevelType w:val="hybridMultilevel"/>
    <w:tmpl w:val="64301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D79C3"/>
    <w:multiLevelType w:val="hybridMultilevel"/>
    <w:tmpl w:val="0B1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174DA"/>
    <w:multiLevelType w:val="hybridMultilevel"/>
    <w:tmpl w:val="73363BCE"/>
    <w:lvl w:ilvl="0" w:tplc="44BEAF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372B8"/>
    <w:multiLevelType w:val="hybridMultilevel"/>
    <w:tmpl w:val="0726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766FF"/>
    <w:multiLevelType w:val="hybridMultilevel"/>
    <w:tmpl w:val="2E92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B5C1F"/>
    <w:multiLevelType w:val="hybridMultilevel"/>
    <w:tmpl w:val="2FE279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2A755E"/>
    <w:multiLevelType w:val="hybridMultilevel"/>
    <w:tmpl w:val="E5AA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0"/>
  </w:num>
  <w:num w:numId="4">
    <w:abstractNumId w:val="10"/>
  </w:num>
  <w:num w:numId="5">
    <w:abstractNumId w:val="11"/>
  </w:num>
  <w:num w:numId="6">
    <w:abstractNumId w:val="29"/>
  </w:num>
  <w:num w:numId="7">
    <w:abstractNumId w:val="23"/>
  </w:num>
  <w:num w:numId="8">
    <w:abstractNumId w:val="14"/>
  </w:num>
  <w:num w:numId="9">
    <w:abstractNumId w:val="18"/>
  </w:num>
  <w:num w:numId="10">
    <w:abstractNumId w:val="17"/>
  </w:num>
  <w:num w:numId="11">
    <w:abstractNumId w:val="4"/>
  </w:num>
  <w:num w:numId="12">
    <w:abstractNumId w:val="24"/>
  </w:num>
  <w:num w:numId="13">
    <w:abstractNumId w:val="3"/>
  </w:num>
  <w:num w:numId="14">
    <w:abstractNumId w:val="5"/>
  </w:num>
  <w:num w:numId="15">
    <w:abstractNumId w:val="1"/>
  </w:num>
  <w:num w:numId="16">
    <w:abstractNumId w:val="12"/>
  </w:num>
  <w:num w:numId="17">
    <w:abstractNumId w:val="9"/>
  </w:num>
  <w:num w:numId="18">
    <w:abstractNumId w:val="15"/>
  </w:num>
  <w:num w:numId="19">
    <w:abstractNumId w:val="6"/>
  </w:num>
  <w:num w:numId="20">
    <w:abstractNumId w:val="27"/>
  </w:num>
  <w:num w:numId="21">
    <w:abstractNumId w:val="20"/>
  </w:num>
  <w:num w:numId="22">
    <w:abstractNumId w:val="16"/>
  </w:num>
  <w:num w:numId="23">
    <w:abstractNumId w:val="25"/>
  </w:num>
  <w:num w:numId="24">
    <w:abstractNumId w:val="30"/>
  </w:num>
  <w:num w:numId="25">
    <w:abstractNumId w:val="21"/>
  </w:num>
  <w:num w:numId="26">
    <w:abstractNumId w:val="22"/>
  </w:num>
  <w:num w:numId="27">
    <w:abstractNumId w:val="13"/>
  </w:num>
  <w:num w:numId="28">
    <w:abstractNumId w:val="28"/>
  </w:num>
  <w:num w:numId="29">
    <w:abstractNumId w:val="7"/>
  </w:num>
  <w:num w:numId="30">
    <w:abstractNumId w:val="1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2D"/>
    <w:rsid w:val="00003471"/>
    <w:rsid w:val="00012E8A"/>
    <w:rsid w:val="00013669"/>
    <w:rsid w:val="00017E04"/>
    <w:rsid w:val="0002248F"/>
    <w:rsid w:val="00023081"/>
    <w:rsid w:val="000302CB"/>
    <w:rsid w:val="00031B17"/>
    <w:rsid w:val="00032BB4"/>
    <w:rsid w:val="00034D3B"/>
    <w:rsid w:val="000419B0"/>
    <w:rsid w:val="000431E8"/>
    <w:rsid w:val="0004527B"/>
    <w:rsid w:val="00050105"/>
    <w:rsid w:val="00051810"/>
    <w:rsid w:val="00060F97"/>
    <w:rsid w:val="00062A9C"/>
    <w:rsid w:val="00064981"/>
    <w:rsid w:val="00064E67"/>
    <w:rsid w:val="00071134"/>
    <w:rsid w:val="000718DE"/>
    <w:rsid w:val="00071ECC"/>
    <w:rsid w:val="000729B1"/>
    <w:rsid w:val="0007639A"/>
    <w:rsid w:val="00080EEA"/>
    <w:rsid w:val="00082281"/>
    <w:rsid w:val="00082BB3"/>
    <w:rsid w:val="00085023"/>
    <w:rsid w:val="00085FE0"/>
    <w:rsid w:val="00087D59"/>
    <w:rsid w:val="00093AA1"/>
    <w:rsid w:val="00095BFF"/>
    <w:rsid w:val="000963E5"/>
    <w:rsid w:val="00097418"/>
    <w:rsid w:val="000B2CCD"/>
    <w:rsid w:val="000B323C"/>
    <w:rsid w:val="000B3F87"/>
    <w:rsid w:val="000B42F5"/>
    <w:rsid w:val="000C033E"/>
    <w:rsid w:val="000C4EC7"/>
    <w:rsid w:val="000C55A0"/>
    <w:rsid w:val="000C5F00"/>
    <w:rsid w:val="000C6213"/>
    <w:rsid w:val="000C6407"/>
    <w:rsid w:val="000D0861"/>
    <w:rsid w:val="000D0E90"/>
    <w:rsid w:val="000D327E"/>
    <w:rsid w:val="000D5054"/>
    <w:rsid w:val="000E5BD2"/>
    <w:rsid w:val="000F4CA2"/>
    <w:rsid w:val="000F6E85"/>
    <w:rsid w:val="00100687"/>
    <w:rsid w:val="00100E8E"/>
    <w:rsid w:val="00103FCB"/>
    <w:rsid w:val="00104794"/>
    <w:rsid w:val="001059A2"/>
    <w:rsid w:val="001071B3"/>
    <w:rsid w:val="001125B7"/>
    <w:rsid w:val="001133BC"/>
    <w:rsid w:val="0011566D"/>
    <w:rsid w:val="00115B84"/>
    <w:rsid w:val="001168EE"/>
    <w:rsid w:val="00117D95"/>
    <w:rsid w:val="00120C7B"/>
    <w:rsid w:val="0012332C"/>
    <w:rsid w:val="0013007D"/>
    <w:rsid w:val="00131702"/>
    <w:rsid w:val="001333F0"/>
    <w:rsid w:val="00137BE5"/>
    <w:rsid w:val="00140BDA"/>
    <w:rsid w:val="001475E7"/>
    <w:rsid w:val="00147CA3"/>
    <w:rsid w:val="00154DA2"/>
    <w:rsid w:val="00156415"/>
    <w:rsid w:val="001576D0"/>
    <w:rsid w:val="00157D85"/>
    <w:rsid w:val="00161F85"/>
    <w:rsid w:val="00163B20"/>
    <w:rsid w:val="001713D2"/>
    <w:rsid w:val="00173B66"/>
    <w:rsid w:val="00174A10"/>
    <w:rsid w:val="00177496"/>
    <w:rsid w:val="00181198"/>
    <w:rsid w:val="001A094B"/>
    <w:rsid w:val="001A3571"/>
    <w:rsid w:val="001A5B8D"/>
    <w:rsid w:val="001A6EDF"/>
    <w:rsid w:val="001B0A24"/>
    <w:rsid w:val="001B0B74"/>
    <w:rsid w:val="001B120A"/>
    <w:rsid w:val="001B4FAF"/>
    <w:rsid w:val="001B5983"/>
    <w:rsid w:val="001C01F8"/>
    <w:rsid w:val="001C3B3F"/>
    <w:rsid w:val="001C4850"/>
    <w:rsid w:val="001C4C74"/>
    <w:rsid w:val="001D182F"/>
    <w:rsid w:val="001D7321"/>
    <w:rsid w:val="001E0531"/>
    <w:rsid w:val="001E1E49"/>
    <w:rsid w:val="001E3795"/>
    <w:rsid w:val="001E65A9"/>
    <w:rsid w:val="001F3147"/>
    <w:rsid w:val="0020200C"/>
    <w:rsid w:val="00202D65"/>
    <w:rsid w:val="00203A4E"/>
    <w:rsid w:val="00206791"/>
    <w:rsid w:val="002149B2"/>
    <w:rsid w:val="00216E8E"/>
    <w:rsid w:val="00220289"/>
    <w:rsid w:val="00220C8A"/>
    <w:rsid w:val="00224785"/>
    <w:rsid w:val="00225D35"/>
    <w:rsid w:val="00227BED"/>
    <w:rsid w:val="002302B7"/>
    <w:rsid w:val="002332E8"/>
    <w:rsid w:val="00242850"/>
    <w:rsid w:val="00252590"/>
    <w:rsid w:val="00257DDA"/>
    <w:rsid w:val="00263F72"/>
    <w:rsid w:val="00267CA7"/>
    <w:rsid w:val="00271F3C"/>
    <w:rsid w:val="00276249"/>
    <w:rsid w:val="00277DBA"/>
    <w:rsid w:val="00280AC0"/>
    <w:rsid w:val="00281725"/>
    <w:rsid w:val="00286CE9"/>
    <w:rsid w:val="002934C9"/>
    <w:rsid w:val="00295FFF"/>
    <w:rsid w:val="00297137"/>
    <w:rsid w:val="002A1401"/>
    <w:rsid w:val="002A7CB4"/>
    <w:rsid w:val="002A7EC3"/>
    <w:rsid w:val="002B0EED"/>
    <w:rsid w:val="002B2088"/>
    <w:rsid w:val="002B3D2F"/>
    <w:rsid w:val="002B4FAA"/>
    <w:rsid w:val="002C26E6"/>
    <w:rsid w:val="002C295A"/>
    <w:rsid w:val="002C3F39"/>
    <w:rsid w:val="002D4DD7"/>
    <w:rsid w:val="002E1038"/>
    <w:rsid w:val="002E19D5"/>
    <w:rsid w:val="002E283D"/>
    <w:rsid w:val="002F170D"/>
    <w:rsid w:val="002F2472"/>
    <w:rsid w:val="002F3647"/>
    <w:rsid w:val="002F433C"/>
    <w:rsid w:val="003013D6"/>
    <w:rsid w:val="00305046"/>
    <w:rsid w:val="003179FE"/>
    <w:rsid w:val="0032290A"/>
    <w:rsid w:val="00332D1C"/>
    <w:rsid w:val="0033765B"/>
    <w:rsid w:val="003456AE"/>
    <w:rsid w:val="00361777"/>
    <w:rsid w:val="0036239D"/>
    <w:rsid w:val="00371DF3"/>
    <w:rsid w:val="00373B81"/>
    <w:rsid w:val="003744F4"/>
    <w:rsid w:val="0037769E"/>
    <w:rsid w:val="00381F3B"/>
    <w:rsid w:val="00384C69"/>
    <w:rsid w:val="00385082"/>
    <w:rsid w:val="00396BD6"/>
    <w:rsid w:val="00397033"/>
    <w:rsid w:val="003A7EA5"/>
    <w:rsid w:val="003B61C4"/>
    <w:rsid w:val="003B79EC"/>
    <w:rsid w:val="003C021D"/>
    <w:rsid w:val="003C355E"/>
    <w:rsid w:val="003C5F0E"/>
    <w:rsid w:val="003C7E3E"/>
    <w:rsid w:val="003D19EB"/>
    <w:rsid w:val="003D6423"/>
    <w:rsid w:val="003E004C"/>
    <w:rsid w:val="003E00DE"/>
    <w:rsid w:val="003E3569"/>
    <w:rsid w:val="003E45B5"/>
    <w:rsid w:val="003E7950"/>
    <w:rsid w:val="003F0D97"/>
    <w:rsid w:val="003F2ABC"/>
    <w:rsid w:val="003F2FF7"/>
    <w:rsid w:val="003F337E"/>
    <w:rsid w:val="003F601E"/>
    <w:rsid w:val="004010A8"/>
    <w:rsid w:val="0040147E"/>
    <w:rsid w:val="0040148F"/>
    <w:rsid w:val="004027D1"/>
    <w:rsid w:val="00403DD8"/>
    <w:rsid w:val="0040682A"/>
    <w:rsid w:val="0041087F"/>
    <w:rsid w:val="004108AD"/>
    <w:rsid w:val="00414A3D"/>
    <w:rsid w:val="00417773"/>
    <w:rsid w:val="0042010F"/>
    <w:rsid w:val="004238F1"/>
    <w:rsid w:val="00424816"/>
    <w:rsid w:val="00426EDD"/>
    <w:rsid w:val="0043188C"/>
    <w:rsid w:val="00434E94"/>
    <w:rsid w:val="00437968"/>
    <w:rsid w:val="00444ED0"/>
    <w:rsid w:val="00452439"/>
    <w:rsid w:val="0045285B"/>
    <w:rsid w:val="00452E60"/>
    <w:rsid w:val="00454EE0"/>
    <w:rsid w:val="00460A6F"/>
    <w:rsid w:val="00461BBD"/>
    <w:rsid w:val="00470F75"/>
    <w:rsid w:val="00471B5E"/>
    <w:rsid w:val="0047393E"/>
    <w:rsid w:val="00477444"/>
    <w:rsid w:val="00484443"/>
    <w:rsid w:val="00484871"/>
    <w:rsid w:val="00487635"/>
    <w:rsid w:val="0049021A"/>
    <w:rsid w:val="00492BB3"/>
    <w:rsid w:val="00493B50"/>
    <w:rsid w:val="004A16A5"/>
    <w:rsid w:val="004A1D52"/>
    <w:rsid w:val="004A23CC"/>
    <w:rsid w:val="004A240F"/>
    <w:rsid w:val="004A48FD"/>
    <w:rsid w:val="004B0532"/>
    <w:rsid w:val="004B3FC3"/>
    <w:rsid w:val="004B5B80"/>
    <w:rsid w:val="004B7183"/>
    <w:rsid w:val="004B7828"/>
    <w:rsid w:val="004C7EB1"/>
    <w:rsid w:val="004E58B2"/>
    <w:rsid w:val="004F2D07"/>
    <w:rsid w:val="004F47B4"/>
    <w:rsid w:val="004F73CF"/>
    <w:rsid w:val="0050431E"/>
    <w:rsid w:val="005074F2"/>
    <w:rsid w:val="005147C9"/>
    <w:rsid w:val="00516096"/>
    <w:rsid w:val="005216A4"/>
    <w:rsid w:val="0052798B"/>
    <w:rsid w:val="00530749"/>
    <w:rsid w:val="005321A0"/>
    <w:rsid w:val="00532792"/>
    <w:rsid w:val="00534F8B"/>
    <w:rsid w:val="005424E3"/>
    <w:rsid w:val="00547B6E"/>
    <w:rsid w:val="00550D96"/>
    <w:rsid w:val="00553768"/>
    <w:rsid w:val="0056004A"/>
    <w:rsid w:val="00561B88"/>
    <w:rsid w:val="0056259B"/>
    <w:rsid w:val="00574252"/>
    <w:rsid w:val="005755E2"/>
    <w:rsid w:val="00576E65"/>
    <w:rsid w:val="0057709C"/>
    <w:rsid w:val="005842E5"/>
    <w:rsid w:val="0058484C"/>
    <w:rsid w:val="00594152"/>
    <w:rsid w:val="005969FD"/>
    <w:rsid w:val="005A29FA"/>
    <w:rsid w:val="005A7444"/>
    <w:rsid w:val="005C0995"/>
    <w:rsid w:val="005C21E5"/>
    <w:rsid w:val="005C4997"/>
    <w:rsid w:val="005C5696"/>
    <w:rsid w:val="005C6031"/>
    <w:rsid w:val="005C74B2"/>
    <w:rsid w:val="005D5034"/>
    <w:rsid w:val="005D52B7"/>
    <w:rsid w:val="005D533C"/>
    <w:rsid w:val="005D7B87"/>
    <w:rsid w:val="005F0694"/>
    <w:rsid w:val="005F0728"/>
    <w:rsid w:val="005F3666"/>
    <w:rsid w:val="005F7114"/>
    <w:rsid w:val="006021B8"/>
    <w:rsid w:val="00603A6A"/>
    <w:rsid w:val="00603D40"/>
    <w:rsid w:val="006066D7"/>
    <w:rsid w:val="00610887"/>
    <w:rsid w:val="006137BA"/>
    <w:rsid w:val="006174C0"/>
    <w:rsid w:val="00623808"/>
    <w:rsid w:val="006243D4"/>
    <w:rsid w:val="00634373"/>
    <w:rsid w:val="00635031"/>
    <w:rsid w:val="006463B1"/>
    <w:rsid w:val="00647407"/>
    <w:rsid w:val="00654E2D"/>
    <w:rsid w:val="00655003"/>
    <w:rsid w:val="00657CC6"/>
    <w:rsid w:val="00665255"/>
    <w:rsid w:val="0067028D"/>
    <w:rsid w:val="00675394"/>
    <w:rsid w:val="00675AFA"/>
    <w:rsid w:val="00675CF8"/>
    <w:rsid w:val="0067623F"/>
    <w:rsid w:val="0067672B"/>
    <w:rsid w:val="0067674B"/>
    <w:rsid w:val="00676B19"/>
    <w:rsid w:val="00693381"/>
    <w:rsid w:val="00695FB9"/>
    <w:rsid w:val="006A1BCD"/>
    <w:rsid w:val="006A6282"/>
    <w:rsid w:val="006B1D2B"/>
    <w:rsid w:val="006B38BE"/>
    <w:rsid w:val="006B6046"/>
    <w:rsid w:val="006C4631"/>
    <w:rsid w:val="006C5F69"/>
    <w:rsid w:val="006D4191"/>
    <w:rsid w:val="006D662D"/>
    <w:rsid w:val="006D78B3"/>
    <w:rsid w:val="006E273C"/>
    <w:rsid w:val="006E29BF"/>
    <w:rsid w:val="006F0C13"/>
    <w:rsid w:val="006F22D4"/>
    <w:rsid w:val="006F3239"/>
    <w:rsid w:val="006F3E62"/>
    <w:rsid w:val="006F514B"/>
    <w:rsid w:val="0070034A"/>
    <w:rsid w:val="00706229"/>
    <w:rsid w:val="00707D1E"/>
    <w:rsid w:val="00713FF2"/>
    <w:rsid w:val="007141E3"/>
    <w:rsid w:val="007159E2"/>
    <w:rsid w:val="00717A73"/>
    <w:rsid w:val="00720550"/>
    <w:rsid w:val="007240C1"/>
    <w:rsid w:val="0074031A"/>
    <w:rsid w:val="00741013"/>
    <w:rsid w:val="007414A3"/>
    <w:rsid w:val="00744212"/>
    <w:rsid w:val="00747D0E"/>
    <w:rsid w:val="0075057A"/>
    <w:rsid w:val="00753857"/>
    <w:rsid w:val="007554A2"/>
    <w:rsid w:val="00762E1C"/>
    <w:rsid w:val="007637A6"/>
    <w:rsid w:val="0076614C"/>
    <w:rsid w:val="00773AAE"/>
    <w:rsid w:val="0078680E"/>
    <w:rsid w:val="007869D2"/>
    <w:rsid w:val="007869E3"/>
    <w:rsid w:val="00786B24"/>
    <w:rsid w:val="00786D58"/>
    <w:rsid w:val="007873C9"/>
    <w:rsid w:val="007875F1"/>
    <w:rsid w:val="00797404"/>
    <w:rsid w:val="007A06AD"/>
    <w:rsid w:val="007A2A6E"/>
    <w:rsid w:val="007A782D"/>
    <w:rsid w:val="007B0C0F"/>
    <w:rsid w:val="007B134D"/>
    <w:rsid w:val="007B13B5"/>
    <w:rsid w:val="007B3B99"/>
    <w:rsid w:val="007B4890"/>
    <w:rsid w:val="007C62B5"/>
    <w:rsid w:val="007D04ED"/>
    <w:rsid w:val="007D191C"/>
    <w:rsid w:val="007D1BF0"/>
    <w:rsid w:val="007D47E8"/>
    <w:rsid w:val="007D5741"/>
    <w:rsid w:val="007E6947"/>
    <w:rsid w:val="007F2F23"/>
    <w:rsid w:val="007F4112"/>
    <w:rsid w:val="007F75D2"/>
    <w:rsid w:val="008022A0"/>
    <w:rsid w:val="0080541E"/>
    <w:rsid w:val="00813303"/>
    <w:rsid w:val="00817F3C"/>
    <w:rsid w:val="00844898"/>
    <w:rsid w:val="008449A6"/>
    <w:rsid w:val="0084736D"/>
    <w:rsid w:val="008606FA"/>
    <w:rsid w:val="00860AF0"/>
    <w:rsid w:val="00863154"/>
    <w:rsid w:val="00866AAB"/>
    <w:rsid w:val="00871944"/>
    <w:rsid w:val="00875C35"/>
    <w:rsid w:val="00883462"/>
    <w:rsid w:val="00884AF5"/>
    <w:rsid w:val="008A7080"/>
    <w:rsid w:val="008B1CE9"/>
    <w:rsid w:val="008B4303"/>
    <w:rsid w:val="008C1BE9"/>
    <w:rsid w:val="008C6630"/>
    <w:rsid w:val="008D35F2"/>
    <w:rsid w:val="008D3978"/>
    <w:rsid w:val="008D416B"/>
    <w:rsid w:val="008D688C"/>
    <w:rsid w:val="008E49B9"/>
    <w:rsid w:val="008E6003"/>
    <w:rsid w:val="008F060C"/>
    <w:rsid w:val="008F7D05"/>
    <w:rsid w:val="009018B0"/>
    <w:rsid w:val="00901908"/>
    <w:rsid w:val="009064D9"/>
    <w:rsid w:val="00906FBA"/>
    <w:rsid w:val="009118E0"/>
    <w:rsid w:val="00911C2C"/>
    <w:rsid w:val="00912881"/>
    <w:rsid w:val="00917A2F"/>
    <w:rsid w:val="00934EC4"/>
    <w:rsid w:val="00943D8C"/>
    <w:rsid w:val="00944FE6"/>
    <w:rsid w:val="00945AAF"/>
    <w:rsid w:val="0094762D"/>
    <w:rsid w:val="00951662"/>
    <w:rsid w:val="00952EC1"/>
    <w:rsid w:val="00953DF5"/>
    <w:rsid w:val="009540D7"/>
    <w:rsid w:val="00966C95"/>
    <w:rsid w:val="00967249"/>
    <w:rsid w:val="00984228"/>
    <w:rsid w:val="009910B3"/>
    <w:rsid w:val="0099411C"/>
    <w:rsid w:val="009B006C"/>
    <w:rsid w:val="009B2A96"/>
    <w:rsid w:val="009C5CF3"/>
    <w:rsid w:val="009C6AAC"/>
    <w:rsid w:val="009C6DED"/>
    <w:rsid w:val="009D027C"/>
    <w:rsid w:val="009D237C"/>
    <w:rsid w:val="009D56F3"/>
    <w:rsid w:val="009D7B63"/>
    <w:rsid w:val="009D7EAB"/>
    <w:rsid w:val="009E071C"/>
    <w:rsid w:val="009E49D9"/>
    <w:rsid w:val="009E603B"/>
    <w:rsid w:val="009F16F0"/>
    <w:rsid w:val="009F433A"/>
    <w:rsid w:val="009F746C"/>
    <w:rsid w:val="00A204FD"/>
    <w:rsid w:val="00A222AF"/>
    <w:rsid w:val="00A22874"/>
    <w:rsid w:val="00A234E0"/>
    <w:rsid w:val="00A248BB"/>
    <w:rsid w:val="00A24AEA"/>
    <w:rsid w:val="00A26BD3"/>
    <w:rsid w:val="00A34259"/>
    <w:rsid w:val="00A351DF"/>
    <w:rsid w:val="00A35969"/>
    <w:rsid w:val="00A37AA8"/>
    <w:rsid w:val="00A46BAF"/>
    <w:rsid w:val="00A50200"/>
    <w:rsid w:val="00A520BD"/>
    <w:rsid w:val="00A55242"/>
    <w:rsid w:val="00A56637"/>
    <w:rsid w:val="00A65FB7"/>
    <w:rsid w:val="00A6760F"/>
    <w:rsid w:val="00A922A4"/>
    <w:rsid w:val="00AA28A3"/>
    <w:rsid w:val="00AA6D2C"/>
    <w:rsid w:val="00AB0FFB"/>
    <w:rsid w:val="00AB1BE0"/>
    <w:rsid w:val="00AB21D3"/>
    <w:rsid w:val="00AB5011"/>
    <w:rsid w:val="00AB7D0D"/>
    <w:rsid w:val="00AC0C63"/>
    <w:rsid w:val="00AC1953"/>
    <w:rsid w:val="00AC1A3E"/>
    <w:rsid w:val="00AC4ACC"/>
    <w:rsid w:val="00AC5096"/>
    <w:rsid w:val="00AC6723"/>
    <w:rsid w:val="00AD11A9"/>
    <w:rsid w:val="00AD7573"/>
    <w:rsid w:val="00AE364B"/>
    <w:rsid w:val="00AF233A"/>
    <w:rsid w:val="00AF52C0"/>
    <w:rsid w:val="00AF567E"/>
    <w:rsid w:val="00B14299"/>
    <w:rsid w:val="00B2032B"/>
    <w:rsid w:val="00B21A82"/>
    <w:rsid w:val="00B23220"/>
    <w:rsid w:val="00B37593"/>
    <w:rsid w:val="00B67F8A"/>
    <w:rsid w:val="00B70530"/>
    <w:rsid w:val="00B72ADB"/>
    <w:rsid w:val="00B73A8C"/>
    <w:rsid w:val="00B73FEE"/>
    <w:rsid w:val="00B75B17"/>
    <w:rsid w:val="00B81F7E"/>
    <w:rsid w:val="00B90641"/>
    <w:rsid w:val="00B94567"/>
    <w:rsid w:val="00B96970"/>
    <w:rsid w:val="00B979C0"/>
    <w:rsid w:val="00BB06C8"/>
    <w:rsid w:val="00BB0FC0"/>
    <w:rsid w:val="00BB2DD0"/>
    <w:rsid w:val="00BB37BB"/>
    <w:rsid w:val="00BC1C47"/>
    <w:rsid w:val="00BC4C28"/>
    <w:rsid w:val="00BD0A56"/>
    <w:rsid w:val="00BD3325"/>
    <w:rsid w:val="00BD7F98"/>
    <w:rsid w:val="00BE22EC"/>
    <w:rsid w:val="00BE54BC"/>
    <w:rsid w:val="00BE6496"/>
    <w:rsid w:val="00BF31BB"/>
    <w:rsid w:val="00BF3CBC"/>
    <w:rsid w:val="00BF42C5"/>
    <w:rsid w:val="00BF5517"/>
    <w:rsid w:val="00BF57BC"/>
    <w:rsid w:val="00BF6CD2"/>
    <w:rsid w:val="00C02757"/>
    <w:rsid w:val="00C02D69"/>
    <w:rsid w:val="00C10F0A"/>
    <w:rsid w:val="00C16F4A"/>
    <w:rsid w:val="00C1743C"/>
    <w:rsid w:val="00C20DB5"/>
    <w:rsid w:val="00C22EFF"/>
    <w:rsid w:val="00C24694"/>
    <w:rsid w:val="00C24B48"/>
    <w:rsid w:val="00C24B6A"/>
    <w:rsid w:val="00C253E5"/>
    <w:rsid w:val="00C255C8"/>
    <w:rsid w:val="00C25F21"/>
    <w:rsid w:val="00C270E0"/>
    <w:rsid w:val="00C310FE"/>
    <w:rsid w:val="00C37354"/>
    <w:rsid w:val="00C42008"/>
    <w:rsid w:val="00C42B2D"/>
    <w:rsid w:val="00C42FA8"/>
    <w:rsid w:val="00C50B2E"/>
    <w:rsid w:val="00C52355"/>
    <w:rsid w:val="00C53119"/>
    <w:rsid w:val="00C61145"/>
    <w:rsid w:val="00C66D08"/>
    <w:rsid w:val="00C73C47"/>
    <w:rsid w:val="00C74439"/>
    <w:rsid w:val="00C74675"/>
    <w:rsid w:val="00C82D63"/>
    <w:rsid w:val="00CA1F3E"/>
    <w:rsid w:val="00CA24F1"/>
    <w:rsid w:val="00CA6754"/>
    <w:rsid w:val="00CB0161"/>
    <w:rsid w:val="00CB0E2E"/>
    <w:rsid w:val="00CB6150"/>
    <w:rsid w:val="00CC3D26"/>
    <w:rsid w:val="00CC3DDB"/>
    <w:rsid w:val="00CC4DBB"/>
    <w:rsid w:val="00CC5E0F"/>
    <w:rsid w:val="00CC5FDB"/>
    <w:rsid w:val="00CD4192"/>
    <w:rsid w:val="00CE1338"/>
    <w:rsid w:val="00CE258A"/>
    <w:rsid w:val="00CE2D26"/>
    <w:rsid w:val="00CF0777"/>
    <w:rsid w:val="00CF0F85"/>
    <w:rsid w:val="00CF28CD"/>
    <w:rsid w:val="00D02136"/>
    <w:rsid w:val="00D03B47"/>
    <w:rsid w:val="00D06AFE"/>
    <w:rsid w:val="00D108E2"/>
    <w:rsid w:val="00D11B5E"/>
    <w:rsid w:val="00D14BA1"/>
    <w:rsid w:val="00D15B5C"/>
    <w:rsid w:val="00D16EEB"/>
    <w:rsid w:val="00D20B50"/>
    <w:rsid w:val="00D21A21"/>
    <w:rsid w:val="00D21A84"/>
    <w:rsid w:val="00D262CA"/>
    <w:rsid w:val="00D27769"/>
    <w:rsid w:val="00D40EE3"/>
    <w:rsid w:val="00D41BE5"/>
    <w:rsid w:val="00D423A8"/>
    <w:rsid w:val="00D43677"/>
    <w:rsid w:val="00D44F40"/>
    <w:rsid w:val="00D51331"/>
    <w:rsid w:val="00D63684"/>
    <w:rsid w:val="00D63C18"/>
    <w:rsid w:val="00D649C1"/>
    <w:rsid w:val="00D65F03"/>
    <w:rsid w:val="00D72C55"/>
    <w:rsid w:val="00D77C01"/>
    <w:rsid w:val="00D80B97"/>
    <w:rsid w:val="00D81B5E"/>
    <w:rsid w:val="00D82D80"/>
    <w:rsid w:val="00D904FA"/>
    <w:rsid w:val="00D952D8"/>
    <w:rsid w:val="00DA01D8"/>
    <w:rsid w:val="00DA4776"/>
    <w:rsid w:val="00DA55E8"/>
    <w:rsid w:val="00DA7184"/>
    <w:rsid w:val="00DB0A12"/>
    <w:rsid w:val="00DB4664"/>
    <w:rsid w:val="00DC09F0"/>
    <w:rsid w:val="00DC4DDE"/>
    <w:rsid w:val="00DC6F4D"/>
    <w:rsid w:val="00DC7ABA"/>
    <w:rsid w:val="00DD01CC"/>
    <w:rsid w:val="00DD3B97"/>
    <w:rsid w:val="00DD3EC9"/>
    <w:rsid w:val="00DD4A49"/>
    <w:rsid w:val="00DD668C"/>
    <w:rsid w:val="00DD75F3"/>
    <w:rsid w:val="00DE0498"/>
    <w:rsid w:val="00DE1E6A"/>
    <w:rsid w:val="00DE1F74"/>
    <w:rsid w:val="00DE3B70"/>
    <w:rsid w:val="00DE44C8"/>
    <w:rsid w:val="00DF35C4"/>
    <w:rsid w:val="00DF3904"/>
    <w:rsid w:val="00DF4789"/>
    <w:rsid w:val="00DF709F"/>
    <w:rsid w:val="00DF7927"/>
    <w:rsid w:val="00DF7FD7"/>
    <w:rsid w:val="00E118A0"/>
    <w:rsid w:val="00E11CDF"/>
    <w:rsid w:val="00E1225C"/>
    <w:rsid w:val="00E12FD3"/>
    <w:rsid w:val="00E15C1A"/>
    <w:rsid w:val="00E177D3"/>
    <w:rsid w:val="00E21750"/>
    <w:rsid w:val="00E2427D"/>
    <w:rsid w:val="00E263A6"/>
    <w:rsid w:val="00E31CEE"/>
    <w:rsid w:val="00E35240"/>
    <w:rsid w:val="00E3678F"/>
    <w:rsid w:val="00E368A6"/>
    <w:rsid w:val="00E376F4"/>
    <w:rsid w:val="00E41B24"/>
    <w:rsid w:val="00E430A6"/>
    <w:rsid w:val="00E43DC9"/>
    <w:rsid w:val="00E44CC0"/>
    <w:rsid w:val="00E4560D"/>
    <w:rsid w:val="00E46B05"/>
    <w:rsid w:val="00E5129D"/>
    <w:rsid w:val="00E53CC9"/>
    <w:rsid w:val="00E6793D"/>
    <w:rsid w:val="00E74114"/>
    <w:rsid w:val="00E87D25"/>
    <w:rsid w:val="00E90C49"/>
    <w:rsid w:val="00E93118"/>
    <w:rsid w:val="00E93B08"/>
    <w:rsid w:val="00E9416F"/>
    <w:rsid w:val="00E94333"/>
    <w:rsid w:val="00E96CA2"/>
    <w:rsid w:val="00E97AAA"/>
    <w:rsid w:val="00EB375D"/>
    <w:rsid w:val="00EB4997"/>
    <w:rsid w:val="00EB509E"/>
    <w:rsid w:val="00EB5794"/>
    <w:rsid w:val="00EC09C2"/>
    <w:rsid w:val="00EC1696"/>
    <w:rsid w:val="00EC4A71"/>
    <w:rsid w:val="00ED003F"/>
    <w:rsid w:val="00ED05BE"/>
    <w:rsid w:val="00ED08A1"/>
    <w:rsid w:val="00ED2C52"/>
    <w:rsid w:val="00ED7695"/>
    <w:rsid w:val="00EE162B"/>
    <w:rsid w:val="00EE25AB"/>
    <w:rsid w:val="00EE44CF"/>
    <w:rsid w:val="00EE5849"/>
    <w:rsid w:val="00EE74FF"/>
    <w:rsid w:val="00EF2E33"/>
    <w:rsid w:val="00EF4EF1"/>
    <w:rsid w:val="00F04CD5"/>
    <w:rsid w:val="00F10586"/>
    <w:rsid w:val="00F154AE"/>
    <w:rsid w:val="00F16BC0"/>
    <w:rsid w:val="00F17C19"/>
    <w:rsid w:val="00F20C66"/>
    <w:rsid w:val="00F2115C"/>
    <w:rsid w:val="00F2493C"/>
    <w:rsid w:val="00F27D14"/>
    <w:rsid w:val="00F352AC"/>
    <w:rsid w:val="00F373FF"/>
    <w:rsid w:val="00F3798D"/>
    <w:rsid w:val="00F46ED7"/>
    <w:rsid w:val="00F46F76"/>
    <w:rsid w:val="00F52F9D"/>
    <w:rsid w:val="00F54ED1"/>
    <w:rsid w:val="00F60320"/>
    <w:rsid w:val="00F64A6D"/>
    <w:rsid w:val="00F65311"/>
    <w:rsid w:val="00F77385"/>
    <w:rsid w:val="00F776F2"/>
    <w:rsid w:val="00F84B76"/>
    <w:rsid w:val="00F863F6"/>
    <w:rsid w:val="00F87D71"/>
    <w:rsid w:val="00F90758"/>
    <w:rsid w:val="00F96046"/>
    <w:rsid w:val="00F96711"/>
    <w:rsid w:val="00F97844"/>
    <w:rsid w:val="00F97A92"/>
    <w:rsid w:val="00FA1A80"/>
    <w:rsid w:val="00FA3A02"/>
    <w:rsid w:val="00FA60BB"/>
    <w:rsid w:val="00FB1F22"/>
    <w:rsid w:val="00FB2583"/>
    <w:rsid w:val="00FB4699"/>
    <w:rsid w:val="00FB4DE6"/>
    <w:rsid w:val="00FB6A4C"/>
    <w:rsid w:val="00FC0BE3"/>
    <w:rsid w:val="00FC3ACF"/>
    <w:rsid w:val="00FC588A"/>
    <w:rsid w:val="00FD0AD5"/>
    <w:rsid w:val="00FD15AE"/>
    <w:rsid w:val="00FD4922"/>
    <w:rsid w:val="00FD59E5"/>
    <w:rsid w:val="00FE0FA5"/>
    <w:rsid w:val="00FE2AE1"/>
    <w:rsid w:val="00FE3FAA"/>
    <w:rsid w:val="00FE4415"/>
    <w:rsid w:val="00FE6304"/>
    <w:rsid w:val="00FF09BF"/>
    <w:rsid w:val="00FF0B08"/>
    <w:rsid w:val="00FF160C"/>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7C8A0"/>
  <w15:docId w15:val="{1F5D5CB6-F1A4-4BDF-98B6-0CBC5EFF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62D"/>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2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7623F"/>
    <w:pPr>
      <w:keepNext/>
      <w:keepLines/>
      <w:spacing w:before="20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D06A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A5"/>
    <w:pPr>
      <w:ind w:left="720"/>
      <w:contextualSpacing/>
    </w:pPr>
  </w:style>
  <w:style w:type="paragraph" w:styleId="BalloonText">
    <w:name w:val="Balloon Text"/>
    <w:basedOn w:val="Normal"/>
    <w:link w:val="BalloonTextChar"/>
    <w:uiPriority w:val="99"/>
    <w:semiHidden/>
    <w:unhideWhenUsed/>
    <w:rsid w:val="00BF3CBC"/>
    <w:rPr>
      <w:rFonts w:ascii="Tahoma" w:hAnsi="Tahoma" w:cs="Tahoma"/>
      <w:sz w:val="16"/>
      <w:szCs w:val="16"/>
    </w:rPr>
  </w:style>
  <w:style w:type="character" w:customStyle="1" w:styleId="BalloonTextChar">
    <w:name w:val="Balloon Text Char"/>
    <w:basedOn w:val="DefaultParagraphFont"/>
    <w:link w:val="BalloonText"/>
    <w:uiPriority w:val="99"/>
    <w:semiHidden/>
    <w:rsid w:val="00BF3CBC"/>
    <w:rPr>
      <w:rFonts w:ascii="Tahoma" w:eastAsia="Times New Roman" w:hAnsi="Tahoma" w:cs="Tahoma"/>
      <w:sz w:val="16"/>
      <w:szCs w:val="16"/>
    </w:rPr>
  </w:style>
  <w:style w:type="table" w:customStyle="1" w:styleId="TableGrid1">
    <w:name w:val="Table Grid1"/>
    <w:basedOn w:val="TableNormal"/>
    <w:next w:val="TableGrid"/>
    <w:uiPriority w:val="59"/>
    <w:rsid w:val="00BF3CBC"/>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3C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C49"/>
    <w:pPr>
      <w:tabs>
        <w:tab w:val="center" w:pos="4680"/>
        <w:tab w:val="right" w:pos="9360"/>
      </w:tabs>
    </w:pPr>
  </w:style>
  <w:style w:type="character" w:customStyle="1" w:styleId="HeaderChar">
    <w:name w:val="Header Char"/>
    <w:basedOn w:val="DefaultParagraphFont"/>
    <w:link w:val="Header"/>
    <w:uiPriority w:val="99"/>
    <w:rsid w:val="00E90C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0C49"/>
    <w:pPr>
      <w:tabs>
        <w:tab w:val="center" w:pos="4680"/>
        <w:tab w:val="right" w:pos="9360"/>
      </w:tabs>
    </w:pPr>
  </w:style>
  <w:style w:type="character" w:customStyle="1" w:styleId="FooterChar">
    <w:name w:val="Footer Char"/>
    <w:basedOn w:val="DefaultParagraphFont"/>
    <w:link w:val="Footer"/>
    <w:uiPriority w:val="99"/>
    <w:rsid w:val="00E90C4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7414A3"/>
    <w:rPr>
      <w:sz w:val="16"/>
      <w:szCs w:val="16"/>
    </w:rPr>
  </w:style>
  <w:style w:type="paragraph" w:styleId="CommentText">
    <w:name w:val="annotation text"/>
    <w:basedOn w:val="Normal"/>
    <w:link w:val="CommentTextChar"/>
    <w:semiHidden/>
    <w:unhideWhenUsed/>
    <w:rsid w:val="007414A3"/>
    <w:rPr>
      <w:sz w:val="20"/>
      <w:szCs w:val="20"/>
    </w:rPr>
  </w:style>
  <w:style w:type="character" w:customStyle="1" w:styleId="CommentTextChar">
    <w:name w:val="Comment Text Char"/>
    <w:basedOn w:val="DefaultParagraphFont"/>
    <w:link w:val="CommentText"/>
    <w:uiPriority w:val="99"/>
    <w:semiHidden/>
    <w:rsid w:val="007414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14A3"/>
    <w:rPr>
      <w:b/>
      <w:bCs/>
    </w:rPr>
  </w:style>
  <w:style w:type="character" w:customStyle="1" w:styleId="CommentSubjectChar">
    <w:name w:val="Comment Subject Char"/>
    <w:basedOn w:val="CommentTextChar"/>
    <w:link w:val="CommentSubject"/>
    <w:uiPriority w:val="99"/>
    <w:semiHidden/>
    <w:rsid w:val="007414A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67623F"/>
    <w:rPr>
      <w:rFonts w:asciiTheme="majorHAnsi" w:eastAsiaTheme="majorEastAsia" w:hAnsiTheme="majorHAnsi" w:cstheme="majorBidi"/>
      <w:b/>
      <w:bCs/>
      <w:sz w:val="26"/>
      <w:szCs w:val="26"/>
      <w:u w:val="single"/>
    </w:rPr>
  </w:style>
  <w:style w:type="character" w:customStyle="1" w:styleId="Heading1Char">
    <w:name w:val="Heading 1 Char"/>
    <w:basedOn w:val="DefaultParagraphFont"/>
    <w:link w:val="Heading1"/>
    <w:uiPriority w:val="9"/>
    <w:rsid w:val="0067623F"/>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67623F"/>
    <w:pPr>
      <w:spacing w:line="276" w:lineRule="auto"/>
      <w:outlineLvl w:val="9"/>
    </w:pPr>
    <w:rPr>
      <w:lang w:eastAsia="ja-JP"/>
    </w:rPr>
  </w:style>
  <w:style w:type="paragraph" w:styleId="TOC2">
    <w:name w:val="toc 2"/>
    <w:basedOn w:val="Normal"/>
    <w:next w:val="Normal"/>
    <w:autoRedefine/>
    <w:uiPriority w:val="39"/>
    <w:unhideWhenUsed/>
    <w:rsid w:val="0067623F"/>
    <w:pPr>
      <w:spacing w:after="100"/>
      <w:ind w:left="240"/>
    </w:pPr>
  </w:style>
  <w:style w:type="character" w:styleId="Hyperlink">
    <w:name w:val="Hyperlink"/>
    <w:basedOn w:val="DefaultParagraphFont"/>
    <w:uiPriority w:val="99"/>
    <w:unhideWhenUsed/>
    <w:rsid w:val="0067623F"/>
    <w:rPr>
      <w:color w:val="0000FF" w:themeColor="hyperlink"/>
      <w:u w:val="single"/>
    </w:rPr>
  </w:style>
  <w:style w:type="paragraph" w:styleId="TOC1">
    <w:name w:val="toc 1"/>
    <w:basedOn w:val="Normal"/>
    <w:next w:val="Normal"/>
    <w:autoRedefine/>
    <w:uiPriority w:val="39"/>
    <w:unhideWhenUsed/>
    <w:rsid w:val="0067623F"/>
    <w:pPr>
      <w:spacing w:after="100"/>
    </w:pPr>
  </w:style>
  <w:style w:type="character" w:customStyle="1" w:styleId="Heading3Char">
    <w:name w:val="Heading 3 Char"/>
    <w:basedOn w:val="DefaultParagraphFont"/>
    <w:link w:val="Heading3"/>
    <w:uiPriority w:val="9"/>
    <w:rsid w:val="00D06AFE"/>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unhideWhenUsed/>
    <w:rsid w:val="00D06AF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E3EB-19EA-4FFF-907D-7BDBEF7A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Lanesskog, Stig</dc:creator>
  <cp:lastModifiedBy>Slater Shuneize E</cp:lastModifiedBy>
  <cp:revision>2</cp:revision>
  <cp:lastPrinted>2023-05-05T13:57:00Z</cp:lastPrinted>
  <dcterms:created xsi:type="dcterms:W3CDTF">2023-05-05T16:39:00Z</dcterms:created>
  <dcterms:modified xsi:type="dcterms:W3CDTF">2023-05-05T16:39:00Z</dcterms:modified>
</cp:coreProperties>
</file>